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509F2AAA"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0644E2">
        <w:rPr>
          <w:rFonts w:ascii="Arial" w:hAnsi="Arial" w:cs="Arial"/>
          <w:b/>
          <w:sz w:val="24"/>
          <w:szCs w:val="24"/>
        </w:rPr>
        <w:t>June 10, 2025</w:t>
      </w:r>
    </w:p>
    <w:p w14:paraId="54283BFC" w14:textId="25144D2F"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0644E2">
        <w:rPr>
          <w:rFonts w:ascii="Arial" w:hAnsi="Arial" w:cs="Arial"/>
          <w:sz w:val="24"/>
          <w:szCs w:val="24"/>
        </w:rPr>
        <w:t>June 10</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08CD0A84"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2E54DE">
        <w:rPr>
          <w:rFonts w:ascii="Arial" w:hAnsi="Arial" w:cs="Arial"/>
          <w:sz w:val="24"/>
          <w:szCs w:val="24"/>
        </w:rPr>
        <w:t>Rosa Gonzalez</w:t>
      </w:r>
      <w:r w:rsidR="000644E2">
        <w:rPr>
          <w:rFonts w:ascii="Arial" w:hAnsi="Arial" w:cs="Arial"/>
          <w:sz w:val="24"/>
          <w:szCs w:val="24"/>
        </w:rPr>
        <w:t xml:space="preserve">, </w:t>
      </w:r>
      <w:r w:rsidR="001750A7">
        <w:rPr>
          <w:rFonts w:ascii="Arial" w:hAnsi="Arial" w:cs="Arial"/>
          <w:sz w:val="24"/>
          <w:szCs w:val="24"/>
        </w:rPr>
        <w:t xml:space="preserve">Heather Karolus, </w:t>
      </w:r>
      <w:r w:rsidR="003F0C0D" w:rsidRPr="005176EA">
        <w:rPr>
          <w:rFonts w:ascii="Arial" w:hAnsi="Arial" w:cs="Arial"/>
          <w:sz w:val="24"/>
          <w:szCs w:val="24"/>
        </w:rPr>
        <w:t>Margaret Ruggle,</w:t>
      </w:r>
      <w:r w:rsidRPr="005176EA">
        <w:rPr>
          <w:rFonts w:ascii="Arial" w:hAnsi="Arial" w:cs="Arial"/>
          <w:sz w:val="24"/>
          <w:szCs w:val="24"/>
        </w:rPr>
        <w:t xml:space="preserve"> </w:t>
      </w:r>
      <w:r w:rsidR="00AC4AB5">
        <w:rPr>
          <w:rFonts w:ascii="Arial" w:hAnsi="Arial" w:cs="Arial"/>
          <w:sz w:val="24"/>
          <w:szCs w:val="24"/>
        </w:rPr>
        <w:t xml:space="preserve">and </w:t>
      </w:r>
      <w:r w:rsidR="00CE4AB9">
        <w:rPr>
          <w:rFonts w:ascii="Arial" w:hAnsi="Arial" w:cs="Arial"/>
          <w:sz w:val="24"/>
          <w:szCs w:val="24"/>
        </w:rPr>
        <w:t>Kendall Rathje</w:t>
      </w:r>
      <w:r w:rsidR="00AB50D1">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7409623D" w:rsidR="00DE7000" w:rsidRPr="005176EA" w:rsidRDefault="002E54DE"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sidR="00787F52">
        <w:rPr>
          <w:rFonts w:ascii="Arial" w:hAnsi="Arial" w:cs="Arial"/>
          <w:sz w:val="24"/>
          <w:szCs w:val="24"/>
        </w:rPr>
        <w:t>0</w:t>
      </w:r>
      <w:r>
        <w:rPr>
          <w:rFonts w:ascii="Arial" w:hAnsi="Arial" w:cs="Arial"/>
          <w:sz w:val="24"/>
          <w:szCs w:val="24"/>
        </w:rPr>
        <w:t>0</w:t>
      </w:r>
      <w:r w:rsidR="002C4982">
        <w:rPr>
          <w:rFonts w:ascii="Arial" w:hAnsi="Arial" w:cs="Arial"/>
          <w:sz w:val="24"/>
          <w:szCs w:val="24"/>
        </w:rPr>
        <w:t xml:space="preserve"> a.m.</w:t>
      </w:r>
    </w:p>
    <w:p w14:paraId="3241F4E3" w14:textId="26929806"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0644E2">
        <w:rPr>
          <w:rFonts w:ascii="Arial" w:hAnsi="Arial" w:cs="Arial"/>
          <w:sz w:val="24"/>
          <w:szCs w:val="24"/>
        </w:rPr>
        <w:t>Margaret Ruggle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0644E2">
        <w:rPr>
          <w:rFonts w:ascii="Arial" w:hAnsi="Arial" w:cs="Arial"/>
          <w:sz w:val="24"/>
          <w:szCs w:val="24"/>
        </w:rPr>
        <w:t>Kendall Rathje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234D78A0"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0644E2">
        <w:rPr>
          <w:rFonts w:ascii="Arial" w:hAnsi="Arial" w:cs="Arial"/>
          <w:sz w:val="24"/>
          <w:szCs w:val="24"/>
        </w:rPr>
        <w:t>Kendall Rathje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9F49C5">
        <w:rPr>
          <w:rFonts w:ascii="Arial" w:hAnsi="Arial" w:cs="Arial"/>
          <w:sz w:val="24"/>
          <w:szCs w:val="24"/>
        </w:rPr>
        <w:t>April 8</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AC4AB5">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6402774A"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0644E2">
        <w:rPr>
          <w:rFonts w:ascii="Arial" w:hAnsi="Arial" w:cs="Arial"/>
          <w:sz w:val="24"/>
          <w:szCs w:val="24"/>
        </w:rPr>
        <w:t xml:space="preserve">May </w:t>
      </w:r>
      <w:r w:rsidR="009F49C5">
        <w:rPr>
          <w:rFonts w:ascii="Arial" w:hAnsi="Arial" w:cs="Arial"/>
          <w:sz w:val="24"/>
          <w:szCs w:val="24"/>
        </w:rPr>
        <w:t>1</w:t>
      </w:r>
      <w:r w:rsidR="001750A7">
        <w:rPr>
          <w:rFonts w:ascii="Arial" w:hAnsi="Arial" w:cs="Arial"/>
          <w:sz w:val="24"/>
          <w:szCs w:val="24"/>
        </w:rPr>
        <w:t>, 2025</w:t>
      </w:r>
      <w:r w:rsidR="00421648">
        <w:rPr>
          <w:rFonts w:ascii="Arial" w:hAnsi="Arial" w:cs="Arial"/>
          <w:sz w:val="24"/>
          <w:szCs w:val="24"/>
        </w:rPr>
        <w:t xml:space="preserve"> –</w:t>
      </w:r>
      <w:r w:rsidR="00787F52">
        <w:rPr>
          <w:rFonts w:ascii="Arial" w:hAnsi="Arial" w:cs="Arial"/>
          <w:sz w:val="24"/>
          <w:szCs w:val="24"/>
        </w:rPr>
        <w:t xml:space="preserve"> </w:t>
      </w:r>
      <w:r w:rsidR="000644E2">
        <w:rPr>
          <w:rFonts w:ascii="Arial" w:hAnsi="Arial" w:cs="Arial"/>
          <w:sz w:val="24"/>
          <w:szCs w:val="24"/>
        </w:rPr>
        <w:t>May</w:t>
      </w:r>
      <w:r w:rsidR="009F49C5">
        <w:rPr>
          <w:rFonts w:ascii="Arial" w:hAnsi="Arial" w:cs="Arial"/>
          <w:sz w:val="24"/>
          <w:szCs w:val="24"/>
        </w:rPr>
        <w:t xml:space="preserve"> 3</w:t>
      </w:r>
      <w:r w:rsidR="000644E2">
        <w:rPr>
          <w:rFonts w:ascii="Arial" w:hAnsi="Arial" w:cs="Arial"/>
          <w:sz w:val="24"/>
          <w:szCs w:val="24"/>
        </w:rPr>
        <w:t>1</w:t>
      </w:r>
      <w:r w:rsidR="001750A7">
        <w:rPr>
          <w:rFonts w:ascii="Arial" w:hAnsi="Arial" w:cs="Arial"/>
          <w:sz w:val="24"/>
          <w:szCs w:val="24"/>
        </w:rPr>
        <w:t>,</w:t>
      </w:r>
      <w:r w:rsidR="00CE4AB9">
        <w:rPr>
          <w:rFonts w:ascii="Arial" w:hAnsi="Arial" w:cs="Arial"/>
          <w:sz w:val="24"/>
          <w:szCs w:val="24"/>
        </w:rPr>
        <w:t xml:space="preserve">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0644E2">
        <w:rPr>
          <w:rFonts w:ascii="Arial" w:hAnsi="Arial" w:cs="Arial"/>
          <w:sz w:val="24"/>
          <w:szCs w:val="24"/>
        </w:rPr>
        <w:t>4062.40</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0644E2">
        <w:rPr>
          <w:rFonts w:ascii="Arial" w:hAnsi="Arial" w:cs="Arial"/>
          <w:sz w:val="24"/>
          <w:szCs w:val="24"/>
        </w:rPr>
        <w:t>12</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0644E2">
        <w:rPr>
          <w:rFonts w:ascii="Arial" w:hAnsi="Arial" w:cs="Arial"/>
          <w:sz w:val="24"/>
          <w:szCs w:val="24"/>
        </w:rPr>
        <w:t>21</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0644E2">
        <w:rPr>
          <w:rFonts w:ascii="Arial" w:hAnsi="Arial" w:cs="Arial"/>
          <w:sz w:val="24"/>
          <w:szCs w:val="24"/>
        </w:rPr>
        <w:t>2696.93</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and the </w:t>
      </w:r>
      <w:r w:rsidR="000644E2">
        <w:rPr>
          <w:rFonts w:ascii="Arial" w:hAnsi="Arial" w:cs="Arial"/>
          <w:sz w:val="24"/>
          <w:szCs w:val="24"/>
        </w:rPr>
        <w:t>May</w:t>
      </w:r>
      <w:r w:rsidR="001750A7">
        <w:rPr>
          <w:rFonts w:ascii="Arial" w:hAnsi="Arial" w:cs="Arial"/>
          <w:sz w:val="24"/>
          <w:szCs w:val="24"/>
        </w:rPr>
        <w:t xml:space="preserve"> 2025</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AC4AB5">
        <w:rPr>
          <w:rFonts w:ascii="Arial" w:hAnsi="Arial" w:cs="Arial"/>
          <w:sz w:val="24"/>
          <w:szCs w:val="24"/>
        </w:rPr>
        <w:t>$</w:t>
      </w:r>
      <w:r w:rsidR="000644E2">
        <w:rPr>
          <w:rFonts w:ascii="Arial" w:hAnsi="Arial" w:cs="Arial"/>
          <w:sz w:val="24"/>
          <w:szCs w:val="24"/>
        </w:rPr>
        <w:t>17134.54</w:t>
      </w:r>
      <w:r w:rsidR="00AC4AB5">
        <w:rPr>
          <w:rFonts w:ascii="Arial" w:hAnsi="Arial" w:cs="Arial"/>
          <w:sz w:val="24"/>
          <w:szCs w:val="24"/>
        </w:rPr>
        <w:t xml:space="preserve"> </w:t>
      </w:r>
      <w:r w:rsidR="008063A6" w:rsidRPr="005176EA">
        <w:rPr>
          <w:rFonts w:ascii="Arial" w:hAnsi="Arial" w:cs="Arial"/>
          <w:sz w:val="24"/>
          <w:szCs w:val="24"/>
        </w:rPr>
        <w:t>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2E54DE">
        <w:rPr>
          <w:rFonts w:ascii="Arial" w:hAnsi="Arial" w:cs="Arial"/>
          <w:sz w:val="24"/>
          <w:szCs w:val="24"/>
        </w:rPr>
        <w:t>Ken</w:t>
      </w:r>
      <w:r w:rsidR="009F49C5">
        <w:rPr>
          <w:rFonts w:ascii="Arial" w:hAnsi="Arial" w:cs="Arial"/>
          <w:sz w:val="24"/>
          <w:szCs w:val="24"/>
        </w:rPr>
        <w:t>d</w:t>
      </w:r>
      <w:r w:rsidR="002E54DE">
        <w:rPr>
          <w:rFonts w:ascii="Arial" w:hAnsi="Arial" w:cs="Arial"/>
          <w:sz w:val="24"/>
          <w:szCs w:val="24"/>
        </w:rPr>
        <w:t>all Rathje</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0644E2">
        <w:rPr>
          <w:rFonts w:ascii="Arial" w:hAnsi="Arial" w:cs="Arial"/>
          <w:sz w:val="24"/>
          <w:szCs w:val="24"/>
        </w:rPr>
        <w:t>Heather Karolus</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72327F74" w14:textId="1D11F1AA" w:rsidR="002637CB" w:rsidRDefault="001750A7" w:rsidP="00CE4AB9">
      <w:pPr>
        <w:spacing w:line="20" w:lineRule="atLeast"/>
        <w:rPr>
          <w:rFonts w:ascii="Arial" w:hAnsi="Arial" w:cs="Arial"/>
          <w:sz w:val="24"/>
          <w:szCs w:val="24"/>
        </w:rPr>
      </w:pPr>
      <w:r>
        <w:rPr>
          <w:rFonts w:ascii="Arial" w:hAnsi="Arial" w:cs="Arial"/>
          <w:sz w:val="24"/>
          <w:szCs w:val="24"/>
        </w:rPr>
        <w:t>Old</w:t>
      </w:r>
      <w:r w:rsidR="00AB50D1">
        <w:rPr>
          <w:rFonts w:ascii="Arial" w:hAnsi="Arial" w:cs="Arial"/>
          <w:sz w:val="24"/>
          <w:szCs w:val="24"/>
        </w:rPr>
        <w:t xml:space="preserve"> </w:t>
      </w:r>
      <w:r w:rsidR="00AE5EFE">
        <w:rPr>
          <w:rFonts w:ascii="Arial" w:hAnsi="Arial" w:cs="Arial"/>
          <w:sz w:val="24"/>
          <w:szCs w:val="24"/>
        </w:rPr>
        <w:t>Business</w:t>
      </w:r>
      <w:r w:rsidR="00AB50D1">
        <w:rPr>
          <w:rFonts w:ascii="Arial" w:hAnsi="Arial" w:cs="Arial"/>
          <w:sz w:val="24"/>
          <w:szCs w:val="24"/>
        </w:rPr>
        <w:t>:</w:t>
      </w:r>
    </w:p>
    <w:p w14:paraId="517079E4" w14:textId="11401B2C" w:rsidR="002E54DE" w:rsidRDefault="002E54DE" w:rsidP="00C12DEB">
      <w:pPr>
        <w:pStyle w:val="ListParagraph"/>
        <w:numPr>
          <w:ilvl w:val="0"/>
          <w:numId w:val="43"/>
        </w:numPr>
        <w:spacing w:line="20" w:lineRule="atLeast"/>
        <w:rPr>
          <w:rFonts w:ascii="Arial" w:hAnsi="Arial" w:cs="Arial"/>
          <w:sz w:val="24"/>
          <w:szCs w:val="24"/>
        </w:rPr>
      </w:pPr>
      <w:r>
        <w:rPr>
          <w:rFonts w:ascii="Arial" w:hAnsi="Arial" w:cs="Arial"/>
          <w:sz w:val="24"/>
          <w:szCs w:val="24"/>
        </w:rPr>
        <w:t>Strategic Plan Review</w:t>
      </w:r>
    </w:p>
    <w:p w14:paraId="30479AD4" w14:textId="77777777" w:rsidR="009E1426" w:rsidRDefault="009E1426" w:rsidP="009E1426">
      <w:pPr>
        <w:pStyle w:val="ListParagraph"/>
        <w:spacing w:line="20" w:lineRule="atLeast"/>
        <w:rPr>
          <w:rFonts w:ascii="Arial" w:hAnsi="Arial" w:cs="Arial"/>
          <w:sz w:val="24"/>
          <w:szCs w:val="24"/>
        </w:rPr>
      </w:pPr>
    </w:p>
    <w:p w14:paraId="484E674B" w14:textId="2C1D8E9A" w:rsidR="002E54DE" w:rsidRDefault="000644E2" w:rsidP="002E54DE">
      <w:pPr>
        <w:pStyle w:val="ListParagraph"/>
        <w:numPr>
          <w:ilvl w:val="0"/>
          <w:numId w:val="55"/>
        </w:numPr>
        <w:spacing w:line="20" w:lineRule="atLeast"/>
        <w:rPr>
          <w:rFonts w:ascii="Arial" w:hAnsi="Arial" w:cs="Arial"/>
          <w:sz w:val="24"/>
          <w:szCs w:val="24"/>
        </w:rPr>
      </w:pPr>
      <w:r>
        <w:rPr>
          <w:rFonts w:ascii="Arial" w:hAnsi="Arial" w:cs="Arial"/>
          <w:sz w:val="24"/>
          <w:szCs w:val="24"/>
        </w:rPr>
        <w:t>#5 Sustain the Library’s Outreach Programming</w:t>
      </w:r>
    </w:p>
    <w:p w14:paraId="0376D19D" w14:textId="77777777" w:rsidR="002E54DE" w:rsidRDefault="002E54DE" w:rsidP="002E54DE">
      <w:pPr>
        <w:pStyle w:val="ListParagraph"/>
        <w:spacing w:line="20" w:lineRule="atLeast"/>
        <w:ind w:left="1440"/>
        <w:rPr>
          <w:rFonts w:ascii="Arial" w:hAnsi="Arial" w:cs="Arial"/>
          <w:sz w:val="24"/>
          <w:szCs w:val="24"/>
        </w:rPr>
      </w:pPr>
    </w:p>
    <w:p w14:paraId="103878C3" w14:textId="63F11F13" w:rsidR="000644E2" w:rsidRDefault="000644E2" w:rsidP="00EA27CD">
      <w:pPr>
        <w:pStyle w:val="NoSpacing"/>
        <w:rPr>
          <w:rFonts w:ascii="Arial" w:hAnsi="Arial" w:cs="Arial"/>
          <w:sz w:val="24"/>
          <w:szCs w:val="24"/>
        </w:rPr>
      </w:pPr>
      <w:r>
        <w:rPr>
          <w:rFonts w:ascii="Arial" w:hAnsi="Arial" w:cs="Arial"/>
          <w:sz w:val="24"/>
          <w:szCs w:val="24"/>
        </w:rPr>
        <w:t>New Business:</w:t>
      </w:r>
    </w:p>
    <w:p w14:paraId="14A08DD0" w14:textId="77777777" w:rsidR="000644E2" w:rsidRDefault="000644E2" w:rsidP="00EA27CD">
      <w:pPr>
        <w:pStyle w:val="NoSpacing"/>
        <w:rPr>
          <w:rFonts w:ascii="Arial" w:hAnsi="Arial" w:cs="Arial"/>
          <w:sz w:val="24"/>
          <w:szCs w:val="24"/>
        </w:rPr>
      </w:pPr>
    </w:p>
    <w:p w14:paraId="61AB49A0" w14:textId="033E38B9" w:rsidR="000644E2" w:rsidRDefault="000644E2" w:rsidP="000644E2">
      <w:pPr>
        <w:pStyle w:val="NoSpacing"/>
        <w:numPr>
          <w:ilvl w:val="0"/>
          <w:numId w:val="61"/>
        </w:numPr>
        <w:rPr>
          <w:rFonts w:ascii="Arial" w:hAnsi="Arial" w:cs="Arial"/>
          <w:sz w:val="24"/>
          <w:szCs w:val="24"/>
        </w:rPr>
      </w:pPr>
      <w:r>
        <w:rPr>
          <w:rFonts w:ascii="Arial" w:hAnsi="Arial" w:cs="Arial"/>
          <w:sz w:val="24"/>
          <w:szCs w:val="24"/>
        </w:rPr>
        <w:t xml:space="preserve">August 12, </w:t>
      </w:r>
      <w:proofErr w:type="gramStart"/>
      <w:r>
        <w:rPr>
          <w:rFonts w:ascii="Arial" w:hAnsi="Arial" w:cs="Arial"/>
          <w:sz w:val="24"/>
          <w:szCs w:val="24"/>
        </w:rPr>
        <w:t>2025</w:t>
      </w:r>
      <w:proofErr w:type="gramEnd"/>
      <w:r>
        <w:rPr>
          <w:rFonts w:ascii="Arial" w:hAnsi="Arial" w:cs="Arial"/>
          <w:sz w:val="24"/>
          <w:szCs w:val="24"/>
        </w:rPr>
        <w:t xml:space="preserve"> Meeting Change Request</w:t>
      </w:r>
    </w:p>
    <w:p w14:paraId="5A25AD2E" w14:textId="77777777" w:rsidR="000644E2" w:rsidRDefault="000644E2" w:rsidP="000644E2">
      <w:pPr>
        <w:pStyle w:val="NoSpacing"/>
        <w:ind w:left="720"/>
        <w:rPr>
          <w:rFonts w:ascii="Arial" w:hAnsi="Arial" w:cs="Arial"/>
          <w:sz w:val="24"/>
          <w:szCs w:val="24"/>
        </w:rPr>
      </w:pPr>
    </w:p>
    <w:p w14:paraId="3B162A80" w14:textId="766AE924" w:rsidR="000644E2" w:rsidRDefault="000644E2" w:rsidP="000644E2">
      <w:pPr>
        <w:pStyle w:val="NoSpacing"/>
        <w:numPr>
          <w:ilvl w:val="0"/>
          <w:numId w:val="55"/>
        </w:numPr>
        <w:rPr>
          <w:rFonts w:ascii="Arial" w:hAnsi="Arial" w:cs="Arial"/>
          <w:sz w:val="24"/>
          <w:szCs w:val="24"/>
        </w:rPr>
      </w:pPr>
      <w:r>
        <w:rPr>
          <w:rFonts w:ascii="Arial" w:hAnsi="Arial" w:cs="Arial"/>
          <w:sz w:val="24"/>
          <w:szCs w:val="24"/>
        </w:rPr>
        <w:t>Director VonBehren will be on vacation on August 12, 2025, and has requested that the meeting be scheduled for Tuesday, August 5, 2025. The Library Board approved the request, and the August meeting will be on Tuesday, August 5, 2025.</w:t>
      </w:r>
    </w:p>
    <w:p w14:paraId="2A606589" w14:textId="77777777" w:rsidR="000644E2" w:rsidRDefault="000644E2" w:rsidP="00EA27CD">
      <w:pPr>
        <w:pStyle w:val="NoSpacing"/>
        <w:rPr>
          <w:rFonts w:ascii="Arial" w:hAnsi="Arial" w:cs="Arial"/>
          <w:sz w:val="24"/>
          <w:szCs w:val="24"/>
        </w:rPr>
      </w:pPr>
    </w:p>
    <w:p w14:paraId="5BA79252" w14:textId="67645C5E" w:rsidR="00117155" w:rsidRDefault="00CA146C" w:rsidP="00EA27CD">
      <w:pPr>
        <w:pStyle w:val="NoSpacing"/>
        <w:rPr>
          <w:rFonts w:ascii="Arial" w:hAnsi="Arial" w:cs="Arial"/>
          <w:sz w:val="24"/>
          <w:szCs w:val="24"/>
        </w:rPr>
      </w:pPr>
      <w:r>
        <w:rPr>
          <w:rFonts w:ascii="Arial" w:hAnsi="Arial" w:cs="Arial"/>
          <w:sz w:val="24"/>
          <w:szCs w:val="24"/>
        </w:rPr>
        <w:t>Board of</w:t>
      </w:r>
      <w:r w:rsidR="002E3E6B">
        <w:rPr>
          <w:rFonts w:ascii="Arial" w:hAnsi="Arial" w:cs="Arial"/>
          <w:sz w:val="24"/>
          <w:szCs w:val="24"/>
        </w:rPr>
        <w:t xml:space="preserve"> Education:</w:t>
      </w:r>
    </w:p>
    <w:p w14:paraId="5227379F" w14:textId="77777777" w:rsidR="00B11CC5" w:rsidRDefault="00B11CC5" w:rsidP="00EA27CD">
      <w:pPr>
        <w:pStyle w:val="NoSpacing"/>
        <w:rPr>
          <w:rFonts w:ascii="Arial" w:hAnsi="Arial" w:cs="Arial"/>
          <w:sz w:val="24"/>
          <w:szCs w:val="24"/>
        </w:rPr>
      </w:pPr>
    </w:p>
    <w:p w14:paraId="58BE66CE" w14:textId="69C07281" w:rsidR="00A95815" w:rsidRDefault="0043442D" w:rsidP="0043442D">
      <w:pPr>
        <w:pStyle w:val="NoSpacing"/>
        <w:numPr>
          <w:ilvl w:val="0"/>
          <w:numId w:val="62"/>
        </w:numPr>
        <w:rPr>
          <w:rFonts w:ascii="Arial" w:hAnsi="Arial" w:cs="Arial"/>
          <w:sz w:val="24"/>
          <w:szCs w:val="24"/>
        </w:rPr>
      </w:pPr>
      <w:r>
        <w:rPr>
          <w:rFonts w:ascii="Arial" w:hAnsi="Arial" w:cs="Arial"/>
          <w:sz w:val="24"/>
          <w:szCs w:val="24"/>
        </w:rPr>
        <w:t>Iowa Library Trustee’s Handbook: Chapter 11 – Effective Board Meetings</w:t>
      </w:r>
    </w:p>
    <w:p w14:paraId="6BB5B790" w14:textId="77777777" w:rsidR="0043442D" w:rsidRDefault="0043442D" w:rsidP="0043442D">
      <w:pPr>
        <w:pStyle w:val="NoSpacing"/>
        <w:rPr>
          <w:rFonts w:ascii="Arial" w:hAnsi="Arial" w:cs="Arial"/>
          <w:sz w:val="24"/>
          <w:szCs w:val="24"/>
        </w:rPr>
      </w:pPr>
    </w:p>
    <w:p w14:paraId="566846A3" w14:textId="420B9A49" w:rsidR="0043442D" w:rsidRDefault="0043442D" w:rsidP="0043442D">
      <w:pPr>
        <w:pStyle w:val="NoSpacing"/>
        <w:numPr>
          <w:ilvl w:val="0"/>
          <w:numId w:val="55"/>
        </w:numPr>
        <w:rPr>
          <w:rFonts w:ascii="Arial" w:hAnsi="Arial" w:cs="Arial"/>
          <w:sz w:val="24"/>
          <w:szCs w:val="24"/>
        </w:rPr>
      </w:pPr>
      <w:r>
        <w:rPr>
          <w:rFonts w:ascii="Arial" w:hAnsi="Arial" w:cs="Arial"/>
          <w:sz w:val="24"/>
          <w:szCs w:val="24"/>
        </w:rPr>
        <w:t>The Board reviewed this chapter of the handbook.</w:t>
      </w:r>
    </w:p>
    <w:p w14:paraId="12D6AD66" w14:textId="77777777" w:rsidR="000D183F" w:rsidRDefault="000D183F" w:rsidP="009C6EF8">
      <w:pPr>
        <w:pStyle w:val="NoSpacing"/>
        <w:rPr>
          <w:rFonts w:ascii="Arial" w:hAnsi="Arial" w:cs="Arial"/>
          <w:bCs/>
          <w:sz w:val="24"/>
          <w:szCs w:val="24"/>
        </w:rPr>
      </w:pPr>
    </w:p>
    <w:p w14:paraId="31D49F84" w14:textId="77777777" w:rsidR="0043442D" w:rsidRDefault="0043442D" w:rsidP="009C6EF8">
      <w:pPr>
        <w:pStyle w:val="NoSpacing"/>
        <w:rPr>
          <w:rFonts w:ascii="Arial" w:hAnsi="Arial" w:cs="Arial"/>
          <w:bCs/>
          <w:sz w:val="24"/>
          <w:szCs w:val="24"/>
        </w:rPr>
      </w:pPr>
    </w:p>
    <w:p w14:paraId="0500D6CC" w14:textId="77777777" w:rsidR="0043442D" w:rsidRDefault="0043442D" w:rsidP="009C6EF8">
      <w:pPr>
        <w:pStyle w:val="NoSpacing"/>
        <w:rPr>
          <w:rFonts w:ascii="Arial" w:hAnsi="Arial" w:cs="Arial"/>
          <w:bCs/>
          <w:sz w:val="24"/>
          <w:szCs w:val="24"/>
        </w:rPr>
      </w:pPr>
    </w:p>
    <w:p w14:paraId="1BF040F8" w14:textId="77777777" w:rsidR="0043442D" w:rsidRDefault="0043442D"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219C6092" w14:textId="77777777" w:rsidR="0043442D" w:rsidRPr="00B024A5" w:rsidRDefault="0043442D" w:rsidP="0043442D">
      <w:pPr>
        <w:pStyle w:val="NoSpacing"/>
        <w:rPr>
          <w:rFonts w:ascii="Tahoma" w:hAnsi="Tahoma" w:cs="Tahoma"/>
          <w:b/>
          <w:u w:val="single"/>
        </w:rPr>
      </w:pPr>
      <w:r>
        <w:rPr>
          <w:rFonts w:ascii="Tahoma" w:hAnsi="Tahoma" w:cs="Tahoma"/>
          <w:b/>
          <w:u w:val="single"/>
        </w:rPr>
        <w:lastRenderedPageBreak/>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June 2025</w:t>
      </w:r>
      <w:r w:rsidRPr="00B024A5">
        <w:rPr>
          <w:rFonts w:ascii="Tahoma" w:hAnsi="Tahoma" w:cs="Tahoma"/>
          <w:b/>
          <w:u w:val="single"/>
        </w:rPr>
        <w:t xml:space="preserve">                           Misty VonBehren</w:t>
      </w:r>
    </w:p>
    <w:p w14:paraId="07318201" w14:textId="77777777" w:rsidR="0043442D" w:rsidRDefault="0043442D" w:rsidP="0043442D">
      <w:pPr>
        <w:pStyle w:val="NoSpacing"/>
        <w:rPr>
          <w:rFonts w:ascii="Tahoma" w:hAnsi="Tahoma" w:cs="Tahoma"/>
          <w:bCs/>
        </w:rPr>
      </w:pPr>
    </w:p>
    <w:p w14:paraId="11552659" w14:textId="77777777" w:rsidR="0043442D" w:rsidRPr="003C66A2" w:rsidRDefault="0043442D" w:rsidP="0043442D">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0AACF0D6" w14:textId="77777777" w:rsidR="0043442D" w:rsidRDefault="0043442D" w:rsidP="0043442D">
      <w:pPr>
        <w:pStyle w:val="NoSpacing"/>
        <w:numPr>
          <w:ilvl w:val="0"/>
          <w:numId w:val="56"/>
        </w:numPr>
        <w:rPr>
          <w:rFonts w:ascii="Tahoma" w:eastAsia="Times New Roman" w:hAnsi="Tahoma" w:cs="Tahoma"/>
          <w:color w:val="050505"/>
        </w:rPr>
      </w:pPr>
      <w:r>
        <w:rPr>
          <w:rFonts w:ascii="Tahoma" w:eastAsia="Times New Roman" w:hAnsi="Tahoma" w:cs="Tahoma"/>
          <w:color w:val="050505"/>
        </w:rPr>
        <w:t xml:space="preserve">May Carnegie Tea expenses will be reimbursed to the GIFT </w:t>
      </w:r>
      <w:proofErr w:type="gramStart"/>
      <w:r>
        <w:rPr>
          <w:rFonts w:ascii="Tahoma" w:eastAsia="Times New Roman" w:hAnsi="Tahoma" w:cs="Tahoma"/>
          <w:color w:val="050505"/>
        </w:rPr>
        <w:t>acct</w:t>
      </w:r>
      <w:proofErr w:type="gramEnd"/>
      <w:r>
        <w:rPr>
          <w:rFonts w:ascii="Tahoma" w:eastAsia="Times New Roman" w:hAnsi="Tahoma" w:cs="Tahoma"/>
          <w:color w:val="050505"/>
        </w:rPr>
        <w:t xml:space="preserve">. </w:t>
      </w:r>
    </w:p>
    <w:p w14:paraId="27A006AE" w14:textId="77777777" w:rsidR="0043442D" w:rsidRDefault="0043442D" w:rsidP="0043442D">
      <w:pPr>
        <w:pStyle w:val="NoSpacing"/>
        <w:numPr>
          <w:ilvl w:val="0"/>
          <w:numId w:val="56"/>
        </w:numPr>
        <w:rPr>
          <w:rFonts w:ascii="Tahoma" w:eastAsia="Times New Roman" w:hAnsi="Tahoma" w:cs="Tahoma"/>
          <w:color w:val="050505"/>
        </w:rPr>
      </w:pPr>
      <w:r>
        <w:rPr>
          <w:rFonts w:ascii="Tahoma" w:eastAsia="Times New Roman" w:hAnsi="Tahoma" w:cs="Tahoma"/>
          <w:color w:val="050505"/>
        </w:rPr>
        <w:t xml:space="preserve">Material expenses </w:t>
      </w:r>
      <w:proofErr w:type="gramStart"/>
      <w:r>
        <w:rPr>
          <w:rFonts w:ascii="Tahoma" w:eastAsia="Times New Roman" w:hAnsi="Tahoma" w:cs="Tahoma"/>
          <w:color w:val="050505"/>
        </w:rPr>
        <w:t>shifted</w:t>
      </w:r>
      <w:proofErr w:type="gramEnd"/>
      <w:r>
        <w:rPr>
          <w:rFonts w:ascii="Tahoma" w:eastAsia="Times New Roman" w:hAnsi="Tahoma" w:cs="Tahoma"/>
          <w:color w:val="050505"/>
        </w:rPr>
        <w:t xml:space="preserve"> to GIFT account. </w:t>
      </w:r>
      <w:proofErr w:type="gramStart"/>
      <w:r>
        <w:rPr>
          <w:rFonts w:ascii="Tahoma" w:eastAsia="Times New Roman" w:hAnsi="Tahoma" w:cs="Tahoma"/>
          <w:color w:val="050505"/>
        </w:rPr>
        <w:t>City</w:t>
      </w:r>
      <w:proofErr w:type="gramEnd"/>
      <w:r>
        <w:rPr>
          <w:rFonts w:ascii="Tahoma" w:eastAsia="Times New Roman" w:hAnsi="Tahoma" w:cs="Tahoma"/>
          <w:color w:val="050505"/>
        </w:rPr>
        <w:t xml:space="preserve"> line item has been exhausted for FY2025. We will see an increase in this line item for FY2026 of $5000.00</w:t>
      </w:r>
    </w:p>
    <w:p w14:paraId="412CF8E2" w14:textId="77777777" w:rsidR="0043442D" w:rsidRDefault="0043442D" w:rsidP="0043442D">
      <w:pPr>
        <w:pStyle w:val="NoSpacing"/>
        <w:numPr>
          <w:ilvl w:val="0"/>
          <w:numId w:val="56"/>
        </w:numPr>
        <w:rPr>
          <w:rFonts w:ascii="Tahoma" w:eastAsia="Times New Roman" w:hAnsi="Tahoma" w:cs="Tahoma"/>
          <w:color w:val="050505"/>
        </w:rPr>
      </w:pPr>
      <w:r>
        <w:rPr>
          <w:rFonts w:ascii="Tahoma" w:eastAsia="Times New Roman" w:hAnsi="Tahoma" w:cs="Tahoma"/>
          <w:color w:val="050505"/>
        </w:rPr>
        <w:t>Majority of the programming expenses are for Summer Library Program 2025.</w:t>
      </w:r>
    </w:p>
    <w:p w14:paraId="7554CE5D" w14:textId="77777777" w:rsidR="0043442D" w:rsidRDefault="0043442D" w:rsidP="0043442D">
      <w:pPr>
        <w:pStyle w:val="NoSpacing"/>
        <w:numPr>
          <w:ilvl w:val="0"/>
          <w:numId w:val="56"/>
        </w:numPr>
        <w:rPr>
          <w:rFonts w:ascii="Tahoma" w:eastAsia="Times New Roman" w:hAnsi="Tahoma" w:cs="Tahoma"/>
          <w:color w:val="050505"/>
        </w:rPr>
      </w:pPr>
      <w:proofErr w:type="gramStart"/>
      <w:r>
        <w:rPr>
          <w:rFonts w:ascii="Tahoma" w:eastAsia="Times New Roman" w:hAnsi="Tahoma" w:cs="Tahoma"/>
          <w:color w:val="050505"/>
        </w:rPr>
        <w:t>Net</w:t>
      </w:r>
      <w:proofErr w:type="gramEnd"/>
      <w:r>
        <w:rPr>
          <w:rFonts w:ascii="Tahoma" w:eastAsia="Times New Roman" w:hAnsi="Tahoma" w:cs="Tahoma"/>
          <w:color w:val="050505"/>
        </w:rPr>
        <w:t xml:space="preserve"> total for the month is $1365.47</w:t>
      </w:r>
    </w:p>
    <w:p w14:paraId="517DC4F0" w14:textId="77777777" w:rsidR="0043442D" w:rsidRDefault="0043442D" w:rsidP="0043442D">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$50306.73 as of 05/31/2025</w:t>
      </w:r>
    </w:p>
    <w:p w14:paraId="60F90E77" w14:textId="77777777" w:rsidR="0043442D" w:rsidRDefault="0043442D" w:rsidP="0043442D">
      <w:pPr>
        <w:pStyle w:val="NoSpacing"/>
        <w:numPr>
          <w:ilvl w:val="0"/>
          <w:numId w:val="56"/>
        </w:numPr>
        <w:rPr>
          <w:rFonts w:ascii="Tahoma" w:eastAsia="Times New Roman" w:hAnsi="Tahoma" w:cs="Tahoma"/>
          <w:color w:val="050505"/>
        </w:rPr>
      </w:pPr>
      <w:r>
        <w:rPr>
          <w:rFonts w:ascii="Tahoma" w:eastAsia="Times New Roman" w:hAnsi="Tahoma" w:cs="Tahoma"/>
          <w:color w:val="050505"/>
        </w:rPr>
        <w:t xml:space="preserve">CITY line items will be evaluated in the next few days to zero out as many as possible. </w:t>
      </w:r>
    </w:p>
    <w:p w14:paraId="4DACDEEB" w14:textId="77777777" w:rsidR="0043442D" w:rsidRDefault="0043442D" w:rsidP="0043442D">
      <w:pPr>
        <w:pStyle w:val="NoSpacing"/>
        <w:ind w:left="360"/>
        <w:rPr>
          <w:rFonts w:ascii="Tahoma" w:eastAsia="Times New Roman" w:hAnsi="Tahoma" w:cs="Tahoma"/>
          <w:color w:val="050505"/>
        </w:rPr>
      </w:pPr>
      <w:r>
        <w:rPr>
          <w:rFonts w:ascii="Tahoma" w:eastAsia="Times New Roman" w:hAnsi="Tahoma" w:cs="Tahoma"/>
          <w:color w:val="050505"/>
        </w:rPr>
        <w:t xml:space="preserve">      </w:t>
      </w:r>
    </w:p>
    <w:p w14:paraId="7BF0C897"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 xml:space="preserve">Strategic Plan </w:t>
      </w:r>
      <w:proofErr w:type="gramStart"/>
      <w:r>
        <w:rPr>
          <w:rFonts w:ascii="Tahoma" w:eastAsia="Times New Roman" w:hAnsi="Tahoma" w:cs="Tahoma"/>
          <w:color w:val="050505"/>
        </w:rPr>
        <w:t>Review - #</w:t>
      </w:r>
      <w:proofErr w:type="gramEnd"/>
      <w:r>
        <w:rPr>
          <w:rFonts w:ascii="Tahoma" w:eastAsia="Times New Roman" w:hAnsi="Tahoma" w:cs="Tahoma"/>
          <w:color w:val="050505"/>
        </w:rPr>
        <w:t>5 Outreach Programming</w:t>
      </w:r>
    </w:p>
    <w:p w14:paraId="5F4C4649" w14:textId="77777777" w:rsidR="0043442D" w:rsidRDefault="0043442D" w:rsidP="0043442D">
      <w:pPr>
        <w:pStyle w:val="NoSpacing"/>
        <w:numPr>
          <w:ilvl w:val="0"/>
          <w:numId w:val="57"/>
        </w:numPr>
        <w:rPr>
          <w:rFonts w:ascii="Tahoma" w:eastAsia="Times New Roman" w:hAnsi="Tahoma" w:cs="Tahoma"/>
          <w:color w:val="050505"/>
        </w:rPr>
      </w:pPr>
      <w:r>
        <w:rPr>
          <w:rFonts w:ascii="Tahoma" w:eastAsia="Times New Roman" w:hAnsi="Tahoma" w:cs="Tahoma"/>
          <w:color w:val="050505"/>
        </w:rPr>
        <w:t>Goal #1: Community will value, benefit, and enjoy the library’s outreach programs</w:t>
      </w:r>
    </w:p>
    <w:p w14:paraId="0C313B0F" w14:textId="77777777" w:rsidR="0043442D" w:rsidRDefault="0043442D" w:rsidP="0043442D">
      <w:pPr>
        <w:pStyle w:val="NoSpacing"/>
        <w:numPr>
          <w:ilvl w:val="0"/>
          <w:numId w:val="60"/>
        </w:numPr>
        <w:rPr>
          <w:rFonts w:ascii="Tahoma" w:eastAsia="Times New Roman" w:hAnsi="Tahoma" w:cs="Tahoma"/>
          <w:color w:val="050505"/>
        </w:rPr>
      </w:pPr>
      <w:r>
        <w:rPr>
          <w:rFonts w:ascii="Tahoma" w:eastAsia="Times New Roman" w:hAnsi="Tahoma" w:cs="Tahoma"/>
          <w:color w:val="050505"/>
        </w:rPr>
        <w:t xml:space="preserve">Homebound Delivery program is consistent. We </w:t>
      </w:r>
      <w:proofErr w:type="gramStart"/>
      <w:r>
        <w:rPr>
          <w:rFonts w:ascii="Tahoma" w:eastAsia="Times New Roman" w:hAnsi="Tahoma" w:cs="Tahoma"/>
          <w:color w:val="050505"/>
        </w:rPr>
        <w:t>are able to</w:t>
      </w:r>
      <w:proofErr w:type="gramEnd"/>
      <w:r>
        <w:rPr>
          <w:rFonts w:ascii="Tahoma" w:eastAsia="Times New Roman" w:hAnsi="Tahoma" w:cs="Tahoma"/>
          <w:color w:val="050505"/>
        </w:rPr>
        <w:t xml:space="preserve"> provide this service through a collaboration of staff and Friends’ volunteer. </w:t>
      </w:r>
    </w:p>
    <w:p w14:paraId="57B36E70" w14:textId="77777777" w:rsidR="0043442D" w:rsidRDefault="0043442D" w:rsidP="0043442D">
      <w:pPr>
        <w:pStyle w:val="NoSpacing"/>
        <w:numPr>
          <w:ilvl w:val="0"/>
          <w:numId w:val="60"/>
        </w:numPr>
        <w:rPr>
          <w:rFonts w:ascii="Tahoma" w:eastAsia="Times New Roman" w:hAnsi="Tahoma" w:cs="Tahoma"/>
          <w:color w:val="050505"/>
        </w:rPr>
      </w:pPr>
      <w:proofErr w:type="gramStart"/>
      <w:r>
        <w:rPr>
          <w:rFonts w:ascii="Tahoma" w:eastAsia="Times New Roman" w:hAnsi="Tahoma" w:cs="Tahoma"/>
          <w:color w:val="050505"/>
        </w:rPr>
        <w:t>Food</w:t>
      </w:r>
      <w:proofErr w:type="gramEnd"/>
      <w:r>
        <w:rPr>
          <w:rFonts w:ascii="Tahoma" w:eastAsia="Times New Roman" w:hAnsi="Tahoma" w:cs="Tahoma"/>
          <w:color w:val="050505"/>
        </w:rPr>
        <w:t xml:space="preserve"> Recovery Program has not been expanded.</w:t>
      </w:r>
    </w:p>
    <w:p w14:paraId="19A09D2D" w14:textId="77777777" w:rsidR="0043442D" w:rsidRDefault="0043442D" w:rsidP="0043442D">
      <w:pPr>
        <w:pStyle w:val="NoSpacing"/>
        <w:numPr>
          <w:ilvl w:val="0"/>
          <w:numId w:val="60"/>
        </w:numPr>
        <w:rPr>
          <w:rFonts w:ascii="Tahoma" w:eastAsia="Times New Roman" w:hAnsi="Tahoma" w:cs="Tahoma"/>
          <w:color w:val="050505"/>
        </w:rPr>
      </w:pPr>
      <w:r>
        <w:rPr>
          <w:rFonts w:ascii="Tahoma" w:eastAsia="Times New Roman" w:hAnsi="Tahoma" w:cs="Tahoma"/>
          <w:color w:val="050505"/>
        </w:rPr>
        <w:t xml:space="preserve">Outreach Storytime has increased by utilizing the public services librarian to assist in providing this service. We have expanded to include the PACES after school program. </w:t>
      </w:r>
    </w:p>
    <w:p w14:paraId="41BA7CB2" w14:textId="77777777" w:rsidR="0043442D" w:rsidRDefault="0043442D" w:rsidP="0043442D">
      <w:pPr>
        <w:pStyle w:val="NoSpacing"/>
        <w:numPr>
          <w:ilvl w:val="0"/>
          <w:numId w:val="60"/>
        </w:numPr>
        <w:rPr>
          <w:rFonts w:ascii="Tahoma" w:eastAsia="Times New Roman" w:hAnsi="Tahoma" w:cs="Tahoma"/>
          <w:color w:val="050505"/>
        </w:rPr>
      </w:pPr>
      <w:r>
        <w:rPr>
          <w:rFonts w:ascii="Tahoma" w:eastAsia="Times New Roman" w:hAnsi="Tahoma" w:cs="Tahoma"/>
          <w:color w:val="050505"/>
        </w:rPr>
        <w:t xml:space="preserve">Bookmobile has come to fruition (in the form of </w:t>
      </w:r>
      <w:proofErr w:type="gramStart"/>
      <w:r>
        <w:rPr>
          <w:rFonts w:ascii="Tahoma" w:eastAsia="Times New Roman" w:hAnsi="Tahoma" w:cs="Tahoma"/>
          <w:color w:val="050505"/>
        </w:rPr>
        <w:t>a repurposed police</w:t>
      </w:r>
      <w:proofErr w:type="gramEnd"/>
      <w:r>
        <w:rPr>
          <w:rFonts w:ascii="Tahoma" w:eastAsia="Times New Roman" w:hAnsi="Tahoma" w:cs="Tahoma"/>
          <w:color w:val="050505"/>
        </w:rPr>
        <w:t xml:space="preserve"> vehicle). </w:t>
      </w:r>
    </w:p>
    <w:p w14:paraId="2A4E9F18" w14:textId="77777777" w:rsidR="0043442D" w:rsidRPr="00AB0F6E" w:rsidRDefault="0043442D" w:rsidP="0043442D">
      <w:pPr>
        <w:pStyle w:val="NoSpacing"/>
        <w:rPr>
          <w:rFonts w:ascii="Tahoma" w:eastAsia="Times New Roman" w:hAnsi="Tahoma" w:cs="Tahoma"/>
          <w:color w:val="050505"/>
        </w:rPr>
      </w:pPr>
    </w:p>
    <w:p w14:paraId="253A1ACF"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Board Meeting Conflict for August</w:t>
      </w:r>
    </w:p>
    <w:p w14:paraId="41234ECA" w14:textId="77777777" w:rsidR="0043442D" w:rsidRDefault="0043442D" w:rsidP="0043442D">
      <w:pPr>
        <w:pStyle w:val="NoSpacing"/>
        <w:numPr>
          <w:ilvl w:val="0"/>
          <w:numId w:val="58"/>
        </w:numPr>
        <w:rPr>
          <w:rFonts w:ascii="Tahoma" w:eastAsia="Times New Roman" w:hAnsi="Tahoma" w:cs="Tahoma"/>
          <w:color w:val="050505"/>
        </w:rPr>
      </w:pPr>
      <w:proofErr w:type="gramStart"/>
      <w:r>
        <w:rPr>
          <w:rFonts w:ascii="Tahoma" w:eastAsia="Times New Roman" w:hAnsi="Tahoma" w:cs="Tahoma"/>
          <w:color w:val="050505"/>
        </w:rPr>
        <w:t>The August</w:t>
      </w:r>
      <w:proofErr w:type="gramEnd"/>
      <w:r>
        <w:rPr>
          <w:rFonts w:ascii="Tahoma" w:eastAsia="Times New Roman" w:hAnsi="Tahoma" w:cs="Tahoma"/>
          <w:color w:val="050505"/>
        </w:rPr>
        <w:t xml:space="preserve"> 12, </w:t>
      </w:r>
      <w:proofErr w:type="gramStart"/>
      <w:r>
        <w:rPr>
          <w:rFonts w:ascii="Tahoma" w:eastAsia="Times New Roman" w:hAnsi="Tahoma" w:cs="Tahoma"/>
          <w:color w:val="050505"/>
        </w:rPr>
        <w:t>2025</w:t>
      </w:r>
      <w:proofErr w:type="gramEnd"/>
      <w:r>
        <w:rPr>
          <w:rFonts w:ascii="Tahoma" w:eastAsia="Times New Roman" w:hAnsi="Tahoma" w:cs="Tahoma"/>
          <w:color w:val="050505"/>
        </w:rPr>
        <w:t xml:space="preserve"> regularly scheduled board </w:t>
      </w:r>
      <w:proofErr w:type="gramStart"/>
      <w:r>
        <w:rPr>
          <w:rFonts w:ascii="Tahoma" w:eastAsia="Times New Roman" w:hAnsi="Tahoma" w:cs="Tahoma"/>
          <w:color w:val="050505"/>
        </w:rPr>
        <w:t>meeting is</w:t>
      </w:r>
      <w:proofErr w:type="gramEnd"/>
      <w:r>
        <w:rPr>
          <w:rFonts w:ascii="Tahoma" w:eastAsia="Times New Roman" w:hAnsi="Tahoma" w:cs="Tahoma"/>
          <w:color w:val="050505"/>
        </w:rPr>
        <w:t xml:space="preserve"> during my vacation (August 6-24). Would it be possible to switch the date and time for this meeting?</w:t>
      </w:r>
    </w:p>
    <w:p w14:paraId="02928230" w14:textId="77777777" w:rsidR="0043442D" w:rsidRPr="004C0F5C" w:rsidRDefault="0043442D" w:rsidP="0043442D">
      <w:pPr>
        <w:pStyle w:val="NoSpacing"/>
        <w:ind w:left="1440"/>
        <w:rPr>
          <w:rFonts w:ascii="Tahoma" w:eastAsia="Times New Roman" w:hAnsi="Tahoma" w:cs="Tahoma"/>
          <w:color w:val="050505"/>
        </w:rPr>
      </w:pPr>
    </w:p>
    <w:p w14:paraId="49992701"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Board Education: Effective Board Meetings</w:t>
      </w:r>
    </w:p>
    <w:p w14:paraId="137A3AB8"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Are there any items that the Board wishes to see during scheduled board meetings?</w:t>
      </w:r>
    </w:p>
    <w:p w14:paraId="532B57CB" w14:textId="77777777" w:rsidR="0043442D" w:rsidRDefault="0043442D" w:rsidP="0043442D">
      <w:pPr>
        <w:pStyle w:val="NoSpacing"/>
        <w:rPr>
          <w:rFonts w:ascii="Tahoma" w:eastAsia="Times New Roman" w:hAnsi="Tahoma" w:cs="Tahoma"/>
          <w:color w:val="050505"/>
        </w:rPr>
      </w:pPr>
    </w:p>
    <w:p w14:paraId="40D3F45E"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1E528A06"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Purchased new foot traffic counters that are more accurate and provide hourly statistical information.</w:t>
      </w:r>
    </w:p>
    <w:p w14:paraId="5F85D3C8" w14:textId="77777777" w:rsidR="0043442D" w:rsidRDefault="0043442D" w:rsidP="0043442D">
      <w:pPr>
        <w:pStyle w:val="NoSpacing"/>
        <w:ind w:left="1440"/>
        <w:rPr>
          <w:rFonts w:ascii="Tahoma" w:eastAsia="Times New Roman" w:hAnsi="Tahoma" w:cs="Tahoma"/>
          <w:color w:val="050505"/>
        </w:rPr>
      </w:pPr>
    </w:p>
    <w:p w14:paraId="2C1A8410"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Farmers Market Collaboration with PBS</w:t>
      </w:r>
    </w:p>
    <w:p w14:paraId="10491C94"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After surveying the </w:t>
      </w:r>
      <w:proofErr w:type="gramStart"/>
      <w:r>
        <w:rPr>
          <w:rFonts w:ascii="Tahoma" w:eastAsia="Times New Roman" w:hAnsi="Tahoma" w:cs="Tahoma"/>
          <w:color w:val="050505"/>
        </w:rPr>
        <w:t>board</w:t>
      </w:r>
      <w:proofErr w:type="gramEnd"/>
      <w:r>
        <w:rPr>
          <w:rFonts w:ascii="Tahoma" w:eastAsia="Times New Roman" w:hAnsi="Tahoma" w:cs="Tahoma"/>
          <w:color w:val="050505"/>
        </w:rPr>
        <w:t xml:space="preserve"> it was decided to allocate $2000 to help fund the Farmers Market program for this summer. I learned on </w:t>
      </w:r>
      <w:proofErr w:type="gramStart"/>
      <w:r>
        <w:rPr>
          <w:rFonts w:ascii="Tahoma" w:eastAsia="Times New Roman" w:hAnsi="Tahoma" w:cs="Tahoma"/>
          <w:color w:val="050505"/>
        </w:rPr>
        <w:t>Friday</w:t>
      </w:r>
      <w:proofErr w:type="gramEnd"/>
      <w:r>
        <w:rPr>
          <w:rFonts w:ascii="Tahoma" w:eastAsia="Times New Roman" w:hAnsi="Tahoma" w:cs="Tahoma"/>
          <w:color w:val="050505"/>
        </w:rPr>
        <w:t xml:space="preserve"> the business office of PBS will be funding an additional $2000 to the project this summer. I will be seeking grants for next summer. </w:t>
      </w:r>
    </w:p>
    <w:p w14:paraId="5FDA072C" w14:textId="77777777" w:rsidR="0043442D" w:rsidRDefault="0043442D" w:rsidP="0043442D">
      <w:pPr>
        <w:pStyle w:val="NoSpacing"/>
        <w:ind w:left="1440"/>
        <w:rPr>
          <w:rFonts w:ascii="Tahoma" w:eastAsia="Times New Roman" w:hAnsi="Tahoma" w:cs="Tahoma"/>
          <w:color w:val="050505"/>
        </w:rPr>
      </w:pPr>
    </w:p>
    <w:p w14:paraId="4A51FFAC"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Summer Reading Update</w:t>
      </w:r>
    </w:p>
    <w:p w14:paraId="46CA3769"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Adults: 131 registered (16 on Saturday) / Teens: 44 registered (6 on Saturday) / Children 324 registered (25 on Saturday)</w:t>
      </w:r>
    </w:p>
    <w:p w14:paraId="56BC8D63"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Utilizing </w:t>
      </w:r>
      <w:proofErr w:type="spellStart"/>
      <w:r>
        <w:rPr>
          <w:rFonts w:ascii="Tahoma" w:eastAsia="Times New Roman" w:hAnsi="Tahoma" w:cs="Tahoma"/>
          <w:color w:val="050505"/>
        </w:rPr>
        <w:t>Beanstack</w:t>
      </w:r>
      <w:proofErr w:type="spellEnd"/>
      <w:r>
        <w:rPr>
          <w:rFonts w:ascii="Tahoma" w:eastAsia="Times New Roman" w:hAnsi="Tahoma" w:cs="Tahoma"/>
          <w:color w:val="050505"/>
        </w:rPr>
        <w:t xml:space="preserve"> for all registered readers </w:t>
      </w:r>
      <w:proofErr w:type="gramStart"/>
      <w:r>
        <w:rPr>
          <w:rFonts w:ascii="Tahoma" w:eastAsia="Times New Roman" w:hAnsi="Tahoma" w:cs="Tahoma"/>
          <w:color w:val="050505"/>
        </w:rPr>
        <w:t>in order to</w:t>
      </w:r>
      <w:proofErr w:type="gramEnd"/>
      <w:r>
        <w:rPr>
          <w:rFonts w:ascii="Tahoma" w:eastAsia="Times New Roman" w:hAnsi="Tahoma" w:cs="Tahoma"/>
          <w:color w:val="050505"/>
        </w:rPr>
        <w:t xml:space="preserve"> keep track of statistical information. </w:t>
      </w:r>
    </w:p>
    <w:p w14:paraId="1A88EB6E" w14:textId="77777777" w:rsidR="0043442D" w:rsidRDefault="0043442D" w:rsidP="0043442D">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KidsFest</w:t>
      </w:r>
    </w:p>
    <w:p w14:paraId="11BC93FC"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KidsFest was held on Saturday June 7.</w:t>
      </w:r>
    </w:p>
    <w:p w14:paraId="0A85E6CB"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lastRenderedPageBreak/>
        <w:t xml:space="preserve">The forecast predicted rain and after reviewing the radar on Saturday morning, I decided to move all activities inside that could be relocated inside the library. The foam and bubbles were relocated to the south parking lot under the solar panel canopy. The fire department grill was relocated to the north entrance under the building canopy. The petting zoo still came, and the library provided a tent. The gaming trailer was already self-contained. </w:t>
      </w:r>
    </w:p>
    <w:p w14:paraId="4DF3AEB8"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1309 people were counted during the event. </w:t>
      </w:r>
    </w:p>
    <w:p w14:paraId="1882B2CC"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The financial report on the event will be provided at the July meeting once all invoices have been received. </w:t>
      </w:r>
    </w:p>
    <w:p w14:paraId="6911E970" w14:textId="77777777" w:rsidR="0043442D" w:rsidRDefault="0043442D" w:rsidP="0043442D">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Despite the weather, the event was very successful and well attended. </w:t>
      </w:r>
    </w:p>
    <w:p w14:paraId="6F3569C4" w14:textId="77777777" w:rsidR="0043442D" w:rsidRDefault="0043442D" w:rsidP="0043442D">
      <w:pPr>
        <w:pStyle w:val="NoSpacing"/>
        <w:ind w:left="1440"/>
        <w:rPr>
          <w:rFonts w:ascii="Tahoma" w:eastAsia="Times New Roman" w:hAnsi="Tahoma" w:cs="Tahoma"/>
          <w:color w:val="050505"/>
        </w:rPr>
      </w:pPr>
    </w:p>
    <w:p w14:paraId="140E0AA1" w14:textId="77777777" w:rsidR="000D183F" w:rsidRDefault="000D183F" w:rsidP="001E72E7">
      <w:pPr>
        <w:pStyle w:val="Default"/>
        <w:rPr>
          <w:rFonts w:ascii="Arial" w:hAnsi="Arial" w:cs="Arial"/>
          <w:color w:val="auto"/>
        </w:rPr>
      </w:pPr>
    </w:p>
    <w:p w14:paraId="0F6B5F71" w14:textId="77777777" w:rsidR="009E1426" w:rsidRDefault="009E1426" w:rsidP="001E72E7">
      <w:pPr>
        <w:pStyle w:val="Default"/>
        <w:rPr>
          <w:rFonts w:ascii="Arial" w:hAnsi="Arial" w:cs="Arial"/>
          <w:color w:val="auto"/>
        </w:rPr>
      </w:pPr>
    </w:p>
    <w:p w14:paraId="153975FF" w14:textId="2CAEFFF9"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43442D">
        <w:rPr>
          <w:rFonts w:ascii="Arial" w:hAnsi="Arial" w:cs="Arial"/>
          <w:color w:val="auto"/>
        </w:rPr>
        <w:t>July 8</w:t>
      </w:r>
      <w:r w:rsidR="009E1426">
        <w:rPr>
          <w:rFonts w:ascii="Arial" w:hAnsi="Arial" w:cs="Arial"/>
          <w:color w:val="auto"/>
        </w:rPr>
        <w:t>,</w:t>
      </w:r>
      <w:r w:rsidR="00C24B28" w:rsidRPr="00B506DE">
        <w:rPr>
          <w:rFonts w:ascii="Arial" w:hAnsi="Arial" w:cs="Arial"/>
          <w:color w:val="auto"/>
        </w:rPr>
        <w:t xml:space="preserve">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39678619" w:rsidR="00B90E57" w:rsidRPr="00B506DE" w:rsidRDefault="004D5278"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sidR="0050025D">
        <w:rPr>
          <w:rFonts w:ascii="Arial" w:hAnsi="Arial" w:cs="Arial"/>
          <w:color w:val="auto"/>
        </w:rPr>
        <w:t>52</w:t>
      </w:r>
      <w:r w:rsidR="0032026A">
        <w:rPr>
          <w:rFonts w:ascii="Arial" w:hAnsi="Arial" w:cs="Arial"/>
          <w:color w:val="auto"/>
        </w:rPr>
        <w:t xml:space="preserve"> a.m. </w:t>
      </w:r>
      <w:r w:rsidR="00B11CC5">
        <w:rPr>
          <w:rFonts w:ascii="Arial" w:hAnsi="Arial" w:cs="Arial"/>
          <w:color w:val="auto"/>
        </w:rPr>
        <w:t xml:space="preserve">with </w:t>
      </w:r>
      <w:r>
        <w:rPr>
          <w:rFonts w:ascii="Arial" w:hAnsi="Arial" w:cs="Arial"/>
          <w:color w:val="auto"/>
        </w:rPr>
        <w:t>Kendal Rathje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7"/>
  </w:num>
  <w:num w:numId="2" w16cid:durableId="1502544518">
    <w:abstractNumId w:val="48"/>
  </w:num>
  <w:num w:numId="3" w16cid:durableId="214053098">
    <w:abstractNumId w:val="29"/>
  </w:num>
  <w:num w:numId="4" w16cid:durableId="836310941">
    <w:abstractNumId w:val="22"/>
  </w:num>
  <w:num w:numId="5" w16cid:durableId="168372131">
    <w:abstractNumId w:val="55"/>
  </w:num>
  <w:num w:numId="6" w16cid:durableId="1987197992">
    <w:abstractNumId w:val="39"/>
  </w:num>
  <w:num w:numId="7" w16cid:durableId="1538473008">
    <w:abstractNumId w:val="57"/>
  </w:num>
  <w:num w:numId="8" w16cid:durableId="565842613">
    <w:abstractNumId w:val="52"/>
  </w:num>
  <w:num w:numId="9" w16cid:durableId="1096287022">
    <w:abstractNumId w:val="41"/>
  </w:num>
  <w:num w:numId="10" w16cid:durableId="793837968">
    <w:abstractNumId w:val="43"/>
  </w:num>
  <w:num w:numId="11" w16cid:durableId="626476235">
    <w:abstractNumId w:val="10"/>
  </w:num>
  <w:num w:numId="12" w16cid:durableId="101808588">
    <w:abstractNumId w:val="26"/>
  </w:num>
  <w:num w:numId="13" w16cid:durableId="1512573668">
    <w:abstractNumId w:val="28"/>
  </w:num>
  <w:num w:numId="14" w16cid:durableId="1047100130">
    <w:abstractNumId w:val="40"/>
  </w:num>
  <w:num w:numId="15" w16cid:durableId="886065298">
    <w:abstractNumId w:val="7"/>
  </w:num>
  <w:num w:numId="16" w16cid:durableId="610359704">
    <w:abstractNumId w:val="14"/>
  </w:num>
  <w:num w:numId="17" w16cid:durableId="929580343">
    <w:abstractNumId w:val="32"/>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20"/>
  </w:num>
  <w:num w:numId="23" w16cid:durableId="589852264">
    <w:abstractNumId w:val="37"/>
  </w:num>
  <w:num w:numId="24" w16cid:durableId="280577081">
    <w:abstractNumId w:val="58"/>
  </w:num>
  <w:num w:numId="25" w16cid:durableId="1308510039">
    <w:abstractNumId w:val="31"/>
  </w:num>
  <w:num w:numId="26" w16cid:durableId="1699890873">
    <w:abstractNumId w:val="18"/>
  </w:num>
  <w:num w:numId="27" w16cid:durableId="1507596474">
    <w:abstractNumId w:val="6"/>
  </w:num>
  <w:num w:numId="28" w16cid:durableId="120614476">
    <w:abstractNumId w:val="11"/>
  </w:num>
  <w:num w:numId="29" w16cid:durableId="162480383">
    <w:abstractNumId w:val="30"/>
  </w:num>
  <w:num w:numId="30" w16cid:durableId="599147786">
    <w:abstractNumId w:val="24"/>
  </w:num>
  <w:num w:numId="31" w16cid:durableId="1435710258">
    <w:abstractNumId w:val="1"/>
  </w:num>
  <w:num w:numId="32" w16cid:durableId="1947881242">
    <w:abstractNumId w:val="54"/>
  </w:num>
  <w:num w:numId="33" w16cid:durableId="495341323">
    <w:abstractNumId w:val="21"/>
  </w:num>
  <w:num w:numId="34" w16cid:durableId="914632813">
    <w:abstractNumId w:val="50"/>
  </w:num>
  <w:num w:numId="35" w16cid:durableId="1183085017">
    <w:abstractNumId w:val="61"/>
  </w:num>
  <w:num w:numId="36" w16cid:durableId="2002075971">
    <w:abstractNumId w:val="59"/>
  </w:num>
  <w:num w:numId="37" w16cid:durableId="1165903841">
    <w:abstractNumId w:val="35"/>
  </w:num>
  <w:num w:numId="38" w16cid:durableId="252591371">
    <w:abstractNumId w:val="9"/>
  </w:num>
  <w:num w:numId="39" w16cid:durableId="1978803145">
    <w:abstractNumId w:val="16"/>
  </w:num>
  <w:num w:numId="40" w16cid:durableId="1428041244">
    <w:abstractNumId w:val="0"/>
  </w:num>
  <w:num w:numId="41" w16cid:durableId="1744254679">
    <w:abstractNumId w:val="51"/>
  </w:num>
  <w:num w:numId="42" w16cid:durableId="1124884765">
    <w:abstractNumId w:val="2"/>
  </w:num>
  <w:num w:numId="43" w16cid:durableId="711853295">
    <w:abstractNumId w:val="3"/>
  </w:num>
  <w:num w:numId="44" w16cid:durableId="1013921010">
    <w:abstractNumId w:val="36"/>
  </w:num>
  <w:num w:numId="45" w16cid:durableId="471942797">
    <w:abstractNumId w:val="42"/>
  </w:num>
  <w:num w:numId="46" w16cid:durableId="1233127599">
    <w:abstractNumId w:val="34"/>
  </w:num>
  <w:num w:numId="47" w16cid:durableId="97726322">
    <w:abstractNumId w:val="60"/>
  </w:num>
  <w:num w:numId="48" w16cid:durableId="1419132518">
    <w:abstractNumId w:val="38"/>
  </w:num>
  <w:num w:numId="49" w16cid:durableId="286543795">
    <w:abstractNumId w:val="8"/>
  </w:num>
  <w:num w:numId="50" w16cid:durableId="1133449516">
    <w:abstractNumId w:val="49"/>
  </w:num>
  <w:num w:numId="51" w16cid:durableId="152064528">
    <w:abstractNumId w:val="44"/>
  </w:num>
  <w:num w:numId="52" w16cid:durableId="250745530">
    <w:abstractNumId w:val="45"/>
  </w:num>
  <w:num w:numId="53" w16cid:durableId="1201279999">
    <w:abstractNumId w:val="46"/>
  </w:num>
  <w:num w:numId="54" w16cid:durableId="855924530">
    <w:abstractNumId w:val="19"/>
  </w:num>
  <w:num w:numId="55" w16cid:durableId="926645831">
    <w:abstractNumId w:val="47"/>
  </w:num>
  <w:num w:numId="56" w16cid:durableId="1247030590">
    <w:abstractNumId w:val="53"/>
  </w:num>
  <w:num w:numId="57" w16cid:durableId="1249003611">
    <w:abstractNumId w:val="15"/>
  </w:num>
  <w:num w:numId="58" w16cid:durableId="489030156">
    <w:abstractNumId w:val="23"/>
  </w:num>
  <w:num w:numId="59" w16cid:durableId="2127459772">
    <w:abstractNumId w:val="33"/>
  </w:num>
  <w:num w:numId="60" w16cid:durableId="1512911447">
    <w:abstractNumId w:val="56"/>
  </w:num>
  <w:num w:numId="61" w16cid:durableId="116529184">
    <w:abstractNumId w:val="25"/>
  </w:num>
  <w:num w:numId="62" w16cid:durableId="10171251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2025-07-04T17:35:00Z</dcterms:created>
  <dcterms:modified xsi:type="dcterms:W3CDTF">2025-07-04T17:35:00Z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