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5C1D9739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BC3B31">
        <w:rPr>
          <w:rFonts w:asciiTheme="minorHAnsi" w:hAnsiTheme="minorHAnsi"/>
          <w:b/>
          <w:sz w:val="28"/>
          <w:szCs w:val="28"/>
        </w:rPr>
        <w:t>November 11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5F0DEB">
        <w:rPr>
          <w:rFonts w:asciiTheme="minorHAnsi" w:hAnsiTheme="minorHAnsi"/>
          <w:b/>
          <w:sz w:val="28"/>
          <w:szCs w:val="28"/>
        </w:rPr>
        <w:t>5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11CB2332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BC3B31">
        <w:rPr>
          <w:rFonts w:asciiTheme="minorHAnsi" w:hAnsiTheme="minorHAnsi"/>
        </w:rPr>
        <w:t>October 14</w:t>
      </w:r>
      <w:r w:rsidR="009E0E4A">
        <w:rPr>
          <w:rFonts w:asciiTheme="minorHAnsi" w:hAnsiTheme="minorHAnsi"/>
        </w:rPr>
        <w:t xml:space="preserve">, </w:t>
      </w:r>
      <w:proofErr w:type="gramStart"/>
      <w:r w:rsidR="009E0E4A">
        <w:rPr>
          <w:rFonts w:asciiTheme="minorHAnsi" w:hAnsiTheme="minorHAnsi"/>
        </w:rPr>
        <w:t>2025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51DD99B6" w14:textId="5FEBECAB" w:rsidR="004A4C8C" w:rsidRDefault="004A4C8C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Approval of</w:t>
      </w:r>
      <w:r w:rsidR="00D922FA">
        <w:rPr>
          <w:rFonts w:asciiTheme="minorHAnsi" w:hAnsiTheme="minorHAnsi"/>
        </w:rPr>
        <w:t xml:space="preserve"> Financial Statements: </w:t>
      </w:r>
      <w:r>
        <w:rPr>
          <w:rFonts w:asciiTheme="minorHAnsi" w:hAnsiTheme="minorHAnsi"/>
        </w:rPr>
        <w:t xml:space="preserve">Gift </w:t>
      </w:r>
      <w:r w:rsidR="00C06155">
        <w:rPr>
          <w:rFonts w:asciiTheme="minorHAnsi" w:hAnsiTheme="minorHAnsi"/>
        </w:rPr>
        <w:t xml:space="preserve">Fund </w:t>
      </w:r>
      <w:r>
        <w:rPr>
          <w:rFonts w:asciiTheme="minorHAnsi" w:hAnsiTheme="minorHAnsi"/>
        </w:rPr>
        <w:t xml:space="preserve">Claims </w:t>
      </w:r>
    </w:p>
    <w:p w14:paraId="38B68872" w14:textId="77777777" w:rsidR="00BC3B31" w:rsidRDefault="00BC3B31" w:rsidP="00BC3B31">
      <w:pPr>
        <w:pStyle w:val="ListParagraph"/>
        <w:rPr>
          <w:rFonts w:asciiTheme="minorHAnsi" w:hAnsiTheme="minorHAnsi"/>
        </w:rPr>
      </w:pPr>
    </w:p>
    <w:p w14:paraId="0790F68E" w14:textId="77777777" w:rsidR="00BC3B31" w:rsidRDefault="00BC3B31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Librarian Report</w:t>
      </w:r>
    </w:p>
    <w:p w14:paraId="5F4F5397" w14:textId="063CAB6C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Statistics</w:t>
      </w:r>
      <w:r>
        <w:rPr>
          <w:rFonts w:asciiTheme="minorHAnsi" w:hAnsiTheme="minorHAnsi"/>
        </w:rPr>
        <w:t xml:space="preserve"> Review</w:t>
      </w:r>
    </w:p>
    <w:p w14:paraId="1735D584" w14:textId="287E42FA" w:rsidR="00BC3B31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Ramifications of Baker and Taylor Closing</w:t>
      </w:r>
    </w:p>
    <w:p w14:paraId="0146B5EE" w14:textId="77777777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2A35429F" w14:textId="75F23714" w:rsidR="00E30830" w:rsidRPr="00BC3B31" w:rsidRDefault="00E30830" w:rsidP="00BC3B31">
      <w:pPr>
        <w:pStyle w:val="ListParagraph"/>
        <w:ind w:right="-540"/>
        <w:rPr>
          <w:rFonts w:asciiTheme="minorHAnsi" w:hAnsiTheme="minorHAnsi"/>
        </w:rPr>
      </w:pPr>
    </w:p>
    <w:p w14:paraId="2B3E5D6F" w14:textId="6DF6E6DD" w:rsidR="00935429" w:rsidRDefault="00935429" w:rsidP="006C3737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1CFE2E5A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Tuesday,</w:t>
      </w:r>
      <w:r w:rsidR="0050307D" w:rsidRPr="00BC3B31">
        <w:rPr>
          <w:rFonts w:asciiTheme="minorHAnsi" w:hAnsiTheme="minorHAnsi"/>
        </w:rPr>
        <w:t xml:space="preserve"> </w:t>
      </w:r>
      <w:r w:rsidR="00BC3B31" w:rsidRPr="00BC3B31">
        <w:rPr>
          <w:rFonts w:asciiTheme="minorHAnsi" w:hAnsiTheme="minorHAnsi"/>
        </w:rPr>
        <w:t xml:space="preserve">December 9, 2025,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DE7"/>
    <w:rsid w:val="00324DC4"/>
    <w:rsid w:val="0032555E"/>
    <w:rsid w:val="003301F2"/>
    <w:rsid w:val="00331500"/>
    <w:rsid w:val="00332859"/>
    <w:rsid w:val="00332D01"/>
    <w:rsid w:val="00334399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94037"/>
    <w:rsid w:val="004A1574"/>
    <w:rsid w:val="004A2C30"/>
    <w:rsid w:val="004A32E0"/>
    <w:rsid w:val="004A4C8C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3121"/>
    <w:rsid w:val="006D79F4"/>
    <w:rsid w:val="006E4201"/>
    <w:rsid w:val="006E5334"/>
    <w:rsid w:val="006E7818"/>
    <w:rsid w:val="006F217F"/>
    <w:rsid w:val="006F4B00"/>
    <w:rsid w:val="006F6368"/>
    <w:rsid w:val="00710895"/>
    <w:rsid w:val="00711A13"/>
    <w:rsid w:val="00712BC5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4811"/>
    <w:rsid w:val="007A0401"/>
    <w:rsid w:val="007B2BE9"/>
    <w:rsid w:val="007B41BE"/>
    <w:rsid w:val="007C230F"/>
    <w:rsid w:val="007C7CAD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91F5A"/>
    <w:rsid w:val="009A0ACB"/>
    <w:rsid w:val="009A0E42"/>
    <w:rsid w:val="009A1D8C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2B57"/>
    <w:rsid w:val="00B207D2"/>
    <w:rsid w:val="00B216A4"/>
    <w:rsid w:val="00B2378A"/>
    <w:rsid w:val="00B244D1"/>
    <w:rsid w:val="00B33D9A"/>
    <w:rsid w:val="00B343B9"/>
    <w:rsid w:val="00B36E75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BAA"/>
    <w:rsid w:val="00D43CA1"/>
    <w:rsid w:val="00D44184"/>
    <w:rsid w:val="00D46752"/>
    <w:rsid w:val="00D5028E"/>
    <w:rsid w:val="00D54B25"/>
    <w:rsid w:val="00D55E87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BFA"/>
    <w:rsid w:val="00E21EC3"/>
    <w:rsid w:val="00E24B97"/>
    <w:rsid w:val="00E26536"/>
    <w:rsid w:val="00E2752E"/>
    <w:rsid w:val="00E30830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2024-12-06T20:42:00Z</cp:lastPrinted>
  <dcterms:created xsi:type="dcterms:W3CDTF">2025-11-07T21:33:00Z</dcterms:created>
  <dcterms:modified xsi:type="dcterms:W3CDTF">2025-11-07T21:33:00Z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