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8BD9" w14:textId="77777777" w:rsidR="00AD4745" w:rsidRPr="005C69DA" w:rsidRDefault="00AD4745" w:rsidP="005C69DA">
      <w:pPr>
        <w:rPr>
          <w:rFonts w:asciiTheme="minorHAnsi" w:hAnsiTheme="minorHAnsi" w:cstheme="minorHAnsi"/>
          <w:sz w:val="22"/>
          <w:szCs w:val="22"/>
        </w:rPr>
      </w:pPr>
      <w:bookmarkStart w:id="0" w:name="_Hlk81387248"/>
      <w:bookmarkStart w:id="1" w:name="_Hlk81384635"/>
      <w:r w:rsidRPr="005C69DA">
        <w:rPr>
          <w:rFonts w:asciiTheme="minorHAnsi" w:hAnsiTheme="minorHAnsi" w:cstheme="minorHAnsi"/>
          <w:b/>
          <w:sz w:val="28"/>
          <w:szCs w:val="28"/>
        </w:rPr>
        <w:t>Meeting Room Policy</w:t>
      </w:r>
    </w:p>
    <w:p w14:paraId="665142A2" w14:textId="77777777" w:rsidR="00AD4745" w:rsidRPr="005C69DA" w:rsidRDefault="00AD4745" w:rsidP="005C69DA">
      <w:pPr>
        <w:rPr>
          <w:rFonts w:asciiTheme="minorHAnsi" w:hAnsiTheme="minorHAnsi" w:cstheme="minorHAnsi"/>
          <w:sz w:val="22"/>
          <w:szCs w:val="22"/>
        </w:rPr>
      </w:pPr>
    </w:p>
    <w:p w14:paraId="5676331E" w14:textId="16B10C41" w:rsidR="00AD4745" w:rsidRPr="005F2FB0" w:rsidRDefault="00AD4745" w:rsidP="005F2FB0">
      <w:pPr>
        <w:pStyle w:val="ListParagraph"/>
        <w:numPr>
          <w:ilvl w:val="0"/>
          <w:numId w:val="3"/>
        </w:numPr>
        <w:rPr>
          <w:rFonts w:asciiTheme="minorHAnsi" w:hAnsiTheme="minorHAnsi" w:cstheme="minorHAnsi"/>
          <w:sz w:val="22"/>
          <w:szCs w:val="22"/>
        </w:rPr>
      </w:pPr>
      <w:r w:rsidRPr="005F2FB0">
        <w:rPr>
          <w:rFonts w:asciiTheme="minorHAnsi" w:hAnsiTheme="minorHAnsi" w:cstheme="minorHAnsi"/>
          <w:sz w:val="22"/>
          <w:szCs w:val="22"/>
        </w:rPr>
        <w:t>The Perry Public Library welcomes the use of its meeting room</w:t>
      </w:r>
      <w:r w:rsidR="003C7808" w:rsidRPr="005F2FB0">
        <w:rPr>
          <w:rFonts w:asciiTheme="minorHAnsi" w:hAnsiTheme="minorHAnsi" w:cstheme="minorHAnsi"/>
          <w:sz w:val="22"/>
          <w:szCs w:val="22"/>
        </w:rPr>
        <w:t>s</w:t>
      </w:r>
      <w:r w:rsidRPr="005F2FB0">
        <w:rPr>
          <w:rFonts w:asciiTheme="minorHAnsi" w:hAnsiTheme="minorHAnsi" w:cstheme="minorHAnsi"/>
          <w:sz w:val="22"/>
          <w:szCs w:val="22"/>
        </w:rPr>
        <w:t xml:space="preserve"> and study room for civic, cultural, educational, and public information meetings of groups based in Perry, or groups which have a significant number of Perry residents.  Permission to use the meeting room</w:t>
      </w:r>
      <w:r w:rsidR="003C7808" w:rsidRPr="005F2FB0">
        <w:rPr>
          <w:rFonts w:asciiTheme="minorHAnsi" w:hAnsiTheme="minorHAnsi" w:cstheme="minorHAnsi"/>
          <w:sz w:val="22"/>
          <w:szCs w:val="22"/>
        </w:rPr>
        <w:t>s</w:t>
      </w:r>
      <w:r w:rsidRPr="005F2FB0">
        <w:rPr>
          <w:rFonts w:asciiTheme="minorHAnsi" w:hAnsiTheme="minorHAnsi" w:cstheme="minorHAnsi"/>
          <w:sz w:val="22"/>
          <w:szCs w:val="22"/>
        </w:rPr>
        <w:t xml:space="preserve"> or study room does not imply endorsement of any organization </w:t>
      </w:r>
      <w:r w:rsidR="003C7808" w:rsidRPr="005F2FB0">
        <w:rPr>
          <w:rFonts w:asciiTheme="minorHAnsi" w:hAnsiTheme="minorHAnsi" w:cstheme="minorHAnsi"/>
          <w:sz w:val="22"/>
          <w:szCs w:val="22"/>
        </w:rPr>
        <w:t xml:space="preserve">or the organization’s viewpoint </w:t>
      </w:r>
      <w:r w:rsidRPr="005F2FB0">
        <w:rPr>
          <w:rFonts w:asciiTheme="minorHAnsi" w:hAnsiTheme="minorHAnsi" w:cstheme="minorHAnsi"/>
          <w:sz w:val="22"/>
          <w:szCs w:val="22"/>
        </w:rPr>
        <w:t>using the room.</w:t>
      </w:r>
    </w:p>
    <w:p w14:paraId="797CBCE1" w14:textId="4166F8C7" w:rsidR="003C7808" w:rsidRPr="005C69DA" w:rsidRDefault="003C7808" w:rsidP="005C69DA">
      <w:pPr>
        <w:rPr>
          <w:rFonts w:asciiTheme="minorHAnsi" w:hAnsiTheme="minorHAnsi" w:cstheme="minorHAnsi"/>
          <w:sz w:val="22"/>
          <w:szCs w:val="22"/>
        </w:rPr>
      </w:pPr>
    </w:p>
    <w:p w14:paraId="2662B9A5" w14:textId="7A9E38BB" w:rsidR="003C7808" w:rsidRPr="005F2FB0" w:rsidRDefault="003C7808" w:rsidP="005F2FB0">
      <w:pPr>
        <w:pStyle w:val="ListParagraph"/>
        <w:numPr>
          <w:ilvl w:val="0"/>
          <w:numId w:val="3"/>
        </w:numPr>
        <w:rPr>
          <w:rFonts w:asciiTheme="minorHAnsi" w:hAnsiTheme="minorHAnsi" w:cstheme="minorHAnsi"/>
          <w:sz w:val="22"/>
          <w:szCs w:val="22"/>
        </w:rPr>
      </w:pPr>
      <w:r w:rsidRPr="005F2FB0">
        <w:rPr>
          <w:rFonts w:asciiTheme="minorHAnsi" w:hAnsiTheme="minorHAnsi" w:cstheme="minorHAnsi"/>
          <w:sz w:val="22"/>
          <w:szCs w:val="22"/>
        </w:rPr>
        <w:t xml:space="preserve">It is the policy of the Perry </w:t>
      </w:r>
      <w:r w:rsidR="001733E6" w:rsidRPr="005F2FB0">
        <w:rPr>
          <w:rFonts w:asciiTheme="minorHAnsi" w:hAnsiTheme="minorHAnsi" w:cstheme="minorHAnsi"/>
          <w:sz w:val="22"/>
          <w:szCs w:val="22"/>
        </w:rPr>
        <w:t>P</w:t>
      </w:r>
      <w:r w:rsidRPr="005F2FB0">
        <w:rPr>
          <w:rFonts w:asciiTheme="minorHAnsi" w:hAnsiTheme="minorHAnsi" w:cstheme="minorHAnsi"/>
          <w:sz w:val="22"/>
          <w:szCs w:val="22"/>
        </w:rPr>
        <w:t xml:space="preserve">ublic Library Board of Trustees, and in accordance with the Director’s goals, to allow non-profits organizations and groups to use the Library meeting rooms when the facilities are not needed for administrative use, activities, or programs sponsored in whole or in part by the Library, and when </w:t>
      </w:r>
      <w:r w:rsidR="001733E6" w:rsidRPr="005F2FB0">
        <w:rPr>
          <w:rFonts w:asciiTheme="minorHAnsi" w:hAnsiTheme="minorHAnsi" w:cstheme="minorHAnsi"/>
          <w:sz w:val="22"/>
          <w:szCs w:val="22"/>
        </w:rPr>
        <w:t xml:space="preserve">such use does not disrupt the public’s use and enjoyment of the </w:t>
      </w:r>
      <w:r w:rsidR="002C6A98" w:rsidRPr="005F2FB0">
        <w:rPr>
          <w:rFonts w:asciiTheme="minorHAnsi" w:hAnsiTheme="minorHAnsi" w:cstheme="minorHAnsi"/>
          <w:sz w:val="22"/>
          <w:szCs w:val="22"/>
        </w:rPr>
        <w:t>L</w:t>
      </w:r>
      <w:r w:rsidR="001733E6" w:rsidRPr="005F2FB0">
        <w:rPr>
          <w:rFonts w:asciiTheme="minorHAnsi" w:hAnsiTheme="minorHAnsi" w:cstheme="minorHAnsi"/>
          <w:sz w:val="22"/>
          <w:szCs w:val="22"/>
        </w:rPr>
        <w:t>ibrary.  Such permissions are revocable and does not constitute a lease.</w:t>
      </w:r>
    </w:p>
    <w:p w14:paraId="071683EB" w14:textId="05CF7410" w:rsidR="00AD4745" w:rsidRPr="005C69DA" w:rsidRDefault="00AD4745" w:rsidP="005C69DA">
      <w:pPr>
        <w:rPr>
          <w:rFonts w:asciiTheme="minorHAnsi" w:hAnsiTheme="minorHAnsi" w:cstheme="minorHAnsi"/>
          <w:sz w:val="22"/>
          <w:szCs w:val="22"/>
        </w:rPr>
      </w:pPr>
    </w:p>
    <w:p w14:paraId="02A44B4E" w14:textId="6C530C15" w:rsidR="00AD4745" w:rsidRPr="005F2FB0" w:rsidRDefault="00AD4745" w:rsidP="005F2FB0">
      <w:pPr>
        <w:pStyle w:val="ListParagraph"/>
        <w:numPr>
          <w:ilvl w:val="0"/>
          <w:numId w:val="3"/>
        </w:numPr>
        <w:rPr>
          <w:rFonts w:asciiTheme="minorHAnsi" w:hAnsiTheme="minorHAnsi" w:cstheme="minorHAnsi"/>
          <w:sz w:val="22"/>
          <w:szCs w:val="22"/>
        </w:rPr>
      </w:pPr>
      <w:r w:rsidRPr="005F2FB0">
        <w:rPr>
          <w:rFonts w:asciiTheme="minorHAnsi" w:hAnsiTheme="minorHAnsi" w:cstheme="minorHAnsi"/>
          <w:sz w:val="22"/>
          <w:szCs w:val="22"/>
        </w:rPr>
        <w:t xml:space="preserve">The </w:t>
      </w:r>
      <w:proofErr w:type="gramStart"/>
      <w:r w:rsidRPr="005F2FB0">
        <w:rPr>
          <w:rFonts w:asciiTheme="minorHAnsi" w:hAnsiTheme="minorHAnsi" w:cstheme="minorHAnsi"/>
          <w:sz w:val="22"/>
          <w:szCs w:val="22"/>
        </w:rPr>
        <w:t>Library</w:t>
      </w:r>
      <w:proofErr w:type="gramEnd"/>
      <w:r w:rsidRPr="005F2FB0">
        <w:rPr>
          <w:rFonts w:asciiTheme="minorHAnsi" w:hAnsiTheme="minorHAnsi" w:cstheme="minorHAnsi"/>
          <w:sz w:val="22"/>
          <w:szCs w:val="22"/>
        </w:rPr>
        <w:t xml:space="preserve"> does not discriminate in making rooms available for use </w:t>
      </w:r>
      <w:r w:rsidR="003C7808" w:rsidRPr="005F2FB0">
        <w:rPr>
          <w:rFonts w:asciiTheme="minorHAnsi" w:hAnsiTheme="minorHAnsi" w:cstheme="minorHAnsi"/>
          <w:sz w:val="22"/>
          <w:szCs w:val="22"/>
        </w:rPr>
        <w:t>based on</w:t>
      </w:r>
      <w:r w:rsidRPr="005F2FB0">
        <w:rPr>
          <w:rFonts w:asciiTheme="minorHAnsi" w:hAnsiTheme="minorHAnsi" w:cstheme="minorHAnsi"/>
          <w:sz w:val="22"/>
          <w:szCs w:val="22"/>
        </w:rPr>
        <w:t xml:space="preserve"> viewpoints expressed by users or the race, color, national origin, religion, sex, sexual orientation, marital status, gender identity, creed, ancestry, political affiliations, physical limitations of its user, or presence of any sensory</w:t>
      </w:r>
      <w:r w:rsidR="003C7808" w:rsidRPr="005F2FB0">
        <w:rPr>
          <w:rFonts w:asciiTheme="minorHAnsi" w:hAnsiTheme="minorHAnsi" w:cstheme="minorHAnsi"/>
          <w:sz w:val="22"/>
          <w:szCs w:val="22"/>
        </w:rPr>
        <w:t xml:space="preserve"> or</w:t>
      </w:r>
      <w:r w:rsidRPr="005F2FB0">
        <w:rPr>
          <w:rFonts w:asciiTheme="minorHAnsi" w:hAnsiTheme="minorHAnsi" w:cstheme="minorHAnsi"/>
          <w:sz w:val="22"/>
          <w:szCs w:val="22"/>
        </w:rPr>
        <w:t xml:space="preserve"> mental</w:t>
      </w:r>
      <w:r w:rsidR="003C7808" w:rsidRPr="005F2FB0">
        <w:rPr>
          <w:rFonts w:asciiTheme="minorHAnsi" w:hAnsiTheme="minorHAnsi" w:cstheme="minorHAnsi"/>
          <w:sz w:val="22"/>
          <w:szCs w:val="22"/>
        </w:rPr>
        <w:t xml:space="preserve"> disability. The Library Board delegates to the Library Director or his/her designee, the authority to develop and implement procedures and practices which carry out the provisions of this policy.</w:t>
      </w:r>
    </w:p>
    <w:p w14:paraId="465F707F" w14:textId="566B9905" w:rsidR="001733E6" w:rsidRPr="005C69DA" w:rsidRDefault="001733E6" w:rsidP="005C69DA">
      <w:pPr>
        <w:rPr>
          <w:rFonts w:asciiTheme="minorHAnsi" w:hAnsiTheme="minorHAnsi" w:cstheme="minorHAnsi"/>
          <w:sz w:val="22"/>
          <w:szCs w:val="22"/>
        </w:rPr>
      </w:pPr>
    </w:p>
    <w:p w14:paraId="78DA2955" w14:textId="6F1FE18E" w:rsidR="001733E6" w:rsidRPr="005F2FB0" w:rsidRDefault="001733E6" w:rsidP="005F2FB0">
      <w:pPr>
        <w:pStyle w:val="ListParagraph"/>
        <w:numPr>
          <w:ilvl w:val="0"/>
          <w:numId w:val="3"/>
        </w:numPr>
        <w:rPr>
          <w:rFonts w:asciiTheme="minorHAnsi" w:hAnsiTheme="minorHAnsi" w:cstheme="minorHAnsi"/>
          <w:sz w:val="22"/>
          <w:szCs w:val="22"/>
        </w:rPr>
      </w:pPr>
      <w:r w:rsidRPr="005F2FB0">
        <w:rPr>
          <w:rFonts w:asciiTheme="minorHAnsi" w:hAnsiTheme="minorHAnsi" w:cstheme="minorHAnsi"/>
          <w:sz w:val="22"/>
          <w:szCs w:val="22"/>
        </w:rPr>
        <w:t>Guidelines:</w:t>
      </w:r>
    </w:p>
    <w:p w14:paraId="0F93DFD1" w14:textId="77777777" w:rsidR="00AD4745" w:rsidRPr="005C69DA" w:rsidRDefault="00AD4745" w:rsidP="005C69DA">
      <w:pPr>
        <w:rPr>
          <w:rFonts w:asciiTheme="minorHAnsi" w:hAnsiTheme="minorHAnsi" w:cstheme="minorHAnsi"/>
          <w:sz w:val="22"/>
          <w:szCs w:val="22"/>
        </w:rPr>
      </w:pPr>
    </w:p>
    <w:p w14:paraId="36FE0734" w14:textId="77777777" w:rsidR="00AD4745" w:rsidRPr="005C69DA" w:rsidRDefault="00AD4745" w:rsidP="00B14942">
      <w:pPr>
        <w:numPr>
          <w:ilvl w:val="0"/>
          <w:numId w:val="6"/>
        </w:numPr>
        <w:tabs>
          <w:tab w:val="clear" w:pos="4320"/>
          <w:tab w:val="num" w:pos="1080"/>
        </w:tabs>
        <w:ind w:left="1080"/>
        <w:rPr>
          <w:rFonts w:asciiTheme="minorHAnsi" w:hAnsiTheme="minorHAnsi" w:cstheme="minorHAnsi"/>
          <w:sz w:val="22"/>
          <w:szCs w:val="22"/>
        </w:rPr>
      </w:pPr>
      <w:r w:rsidRPr="005C69DA">
        <w:rPr>
          <w:rFonts w:asciiTheme="minorHAnsi" w:hAnsiTheme="minorHAnsi" w:cstheme="minorHAnsi"/>
          <w:sz w:val="22"/>
          <w:szCs w:val="22"/>
        </w:rPr>
        <w:t>Library programs and library meetings will receive first consideration in the scheduling of any room.</w:t>
      </w:r>
    </w:p>
    <w:p w14:paraId="4A672B29" w14:textId="77777777" w:rsidR="00AD4745" w:rsidRPr="005C69DA" w:rsidRDefault="00AD4745" w:rsidP="00B14942">
      <w:pPr>
        <w:rPr>
          <w:rFonts w:asciiTheme="minorHAnsi" w:hAnsiTheme="minorHAnsi" w:cstheme="minorHAnsi"/>
          <w:sz w:val="22"/>
          <w:szCs w:val="22"/>
        </w:rPr>
      </w:pPr>
    </w:p>
    <w:p w14:paraId="72EF927E" w14:textId="0815E059" w:rsidR="00AD4745" w:rsidRPr="005C69DA" w:rsidRDefault="00AD4745" w:rsidP="00B14942">
      <w:pPr>
        <w:numPr>
          <w:ilvl w:val="0"/>
          <w:numId w:val="6"/>
        </w:numPr>
        <w:tabs>
          <w:tab w:val="clear" w:pos="4320"/>
          <w:tab w:val="num" w:pos="1080"/>
        </w:tabs>
        <w:ind w:left="1080"/>
        <w:rPr>
          <w:rFonts w:asciiTheme="minorHAnsi" w:hAnsiTheme="minorHAnsi" w:cstheme="minorHAnsi"/>
          <w:sz w:val="22"/>
          <w:szCs w:val="22"/>
        </w:rPr>
      </w:pPr>
      <w:bookmarkStart w:id="2" w:name="_Hlk81385268"/>
      <w:r w:rsidRPr="005C69DA">
        <w:rPr>
          <w:rFonts w:asciiTheme="minorHAnsi" w:hAnsiTheme="minorHAnsi" w:cstheme="minorHAnsi"/>
          <w:sz w:val="22"/>
          <w:szCs w:val="22"/>
        </w:rPr>
        <w:t>The meeting room</w:t>
      </w:r>
      <w:r w:rsidR="001733E6" w:rsidRPr="005C69DA">
        <w:rPr>
          <w:rFonts w:asciiTheme="minorHAnsi" w:hAnsiTheme="minorHAnsi" w:cstheme="minorHAnsi"/>
          <w:sz w:val="22"/>
          <w:szCs w:val="22"/>
        </w:rPr>
        <w:t>s</w:t>
      </w:r>
      <w:r w:rsidRPr="005C69DA">
        <w:rPr>
          <w:rFonts w:asciiTheme="minorHAnsi" w:hAnsiTheme="minorHAnsi" w:cstheme="minorHAnsi"/>
          <w:sz w:val="22"/>
          <w:szCs w:val="22"/>
        </w:rPr>
        <w:t xml:space="preserve"> and study room are available without a meeting room charge for meetings or programs of nonprofit organizations of civic, cultural, service</w:t>
      </w:r>
      <w:r w:rsidR="00823A24" w:rsidRPr="005C69DA">
        <w:rPr>
          <w:rFonts w:asciiTheme="minorHAnsi" w:hAnsiTheme="minorHAnsi" w:cstheme="minorHAnsi"/>
          <w:sz w:val="22"/>
          <w:szCs w:val="22"/>
        </w:rPr>
        <w:t>,</w:t>
      </w:r>
      <w:r w:rsidRPr="005C69DA">
        <w:rPr>
          <w:rFonts w:asciiTheme="minorHAnsi" w:hAnsiTheme="minorHAnsi" w:cstheme="minorHAnsi"/>
          <w:sz w:val="22"/>
          <w:szCs w:val="22"/>
        </w:rPr>
        <w:t xml:space="preserve"> educational</w:t>
      </w:r>
      <w:r w:rsidR="00823A24" w:rsidRPr="005C69DA">
        <w:rPr>
          <w:rFonts w:asciiTheme="minorHAnsi" w:hAnsiTheme="minorHAnsi" w:cstheme="minorHAnsi"/>
          <w:sz w:val="22"/>
          <w:szCs w:val="22"/>
        </w:rPr>
        <w:t>,</w:t>
      </w:r>
      <w:r w:rsidRPr="005C69DA">
        <w:rPr>
          <w:rFonts w:asciiTheme="minorHAnsi" w:hAnsiTheme="minorHAnsi" w:cstheme="minorHAnsi"/>
          <w:sz w:val="22"/>
          <w:szCs w:val="22"/>
        </w:rPr>
        <w:t xml:space="preserve"> and governmental agency </w:t>
      </w:r>
      <w:proofErr w:type="gramStart"/>
      <w:r w:rsidR="002C6A98" w:rsidRPr="005C69DA">
        <w:rPr>
          <w:rFonts w:asciiTheme="minorHAnsi" w:hAnsiTheme="minorHAnsi" w:cstheme="minorHAnsi"/>
          <w:sz w:val="22"/>
          <w:szCs w:val="22"/>
        </w:rPr>
        <w:t>programs</w:t>
      </w:r>
      <w:proofErr w:type="gramEnd"/>
      <w:r w:rsidRPr="005C69DA">
        <w:rPr>
          <w:rFonts w:asciiTheme="minorHAnsi" w:hAnsiTheme="minorHAnsi" w:cstheme="minorHAnsi"/>
          <w:sz w:val="22"/>
          <w:szCs w:val="22"/>
        </w:rPr>
        <w:t xml:space="preserve"> and meetings.  All other events including recitals, family gatherings, and class reunions, will be charged a $50 meeting room rental fee that is payable to the Perry Public Library prior to the use of the meeting room or the study room.</w:t>
      </w:r>
      <w:r w:rsidR="00FA1B54">
        <w:rPr>
          <w:rFonts w:asciiTheme="minorHAnsi" w:hAnsiTheme="minorHAnsi" w:cstheme="minorHAnsi"/>
          <w:sz w:val="22"/>
          <w:szCs w:val="22"/>
        </w:rPr>
        <w:t xml:space="preserve"> </w:t>
      </w:r>
      <w:r w:rsidR="00FA1B54" w:rsidRPr="00027370">
        <w:rPr>
          <w:rFonts w:asciiTheme="minorHAnsi" w:hAnsiTheme="minorHAnsi" w:cstheme="minorHAnsi"/>
          <w:sz w:val="22"/>
          <w:szCs w:val="22"/>
          <w:highlight w:val="yellow"/>
        </w:rPr>
        <w:t>Events must not be of a commercial nature</w:t>
      </w:r>
      <w:r w:rsidR="00027370" w:rsidRPr="00027370">
        <w:rPr>
          <w:rFonts w:asciiTheme="minorHAnsi" w:hAnsiTheme="minorHAnsi" w:cstheme="minorHAnsi"/>
          <w:sz w:val="22"/>
          <w:szCs w:val="22"/>
          <w:highlight w:val="yellow"/>
        </w:rPr>
        <w:t xml:space="preserve"> that charges fees except for author/book talk programs.</w:t>
      </w:r>
    </w:p>
    <w:bookmarkEnd w:id="2"/>
    <w:p w14:paraId="6BD3DA5E" w14:textId="77777777" w:rsidR="00AD4745" w:rsidRPr="005C69DA" w:rsidRDefault="00AD4745" w:rsidP="00B14942">
      <w:pPr>
        <w:rPr>
          <w:rFonts w:asciiTheme="minorHAnsi" w:hAnsiTheme="minorHAnsi" w:cstheme="minorHAnsi"/>
          <w:sz w:val="22"/>
          <w:szCs w:val="22"/>
        </w:rPr>
      </w:pPr>
    </w:p>
    <w:p w14:paraId="396D25E2" w14:textId="1953D9BD" w:rsidR="00AD4745" w:rsidRPr="005C69DA" w:rsidRDefault="00AD4745" w:rsidP="00B14942">
      <w:pPr>
        <w:numPr>
          <w:ilvl w:val="0"/>
          <w:numId w:val="6"/>
        </w:numPr>
        <w:tabs>
          <w:tab w:val="clear" w:pos="4320"/>
          <w:tab w:val="num" w:pos="1080"/>
        </w:tabs>
        <w:ind w:left="1080"/>
        <w:rPr>
          <w:rFonts w:asciiTheme="minorHAnsi" w:hAnsiTheme="minorHAnsi" w:cstheme="minorHAnsi"/>
          <w:sz w:val="22"/>
          <w:szCs w:val="22"/>
        </w:rPr>
      </w:pPr>
      <w:bookmarkStart w:id="3" w:name="_Hlk81385367"/>
      <w:r w:rsidRPr="005C69DA">
        <w:rPr>
          <w:rFonts w:asciiTheme="minorHAnsi" w:hAnsiTheme="minorHAnsi" w:cstheme="minorHAnsi"/>
          <w:sz w:val="22"/>
          <w:szCs w:val="22"/>
        </w:rPr>
        <w:t>All meetings will be held during regular library hours</w:t>
      </w:r>
      <w:r w:rsidR="001733E6" w:rsidRPr="005C69DA">
        <w:rPr>
          <w:rFonts w:asciiTheme="minorHAnsi" w:hAnsiTheme="minorHAnsi" w:cstheme="minorHAnsi"/>
          <w:sz w:val="22"/>
          <w:szCs w:val="22"/>
        </w:rPr>
        <w:t>, Monday through Friday</w:t>
      </w:r>
      <w:r w:rsidRPr="005C69DA">
        <w:rPr>
          <w:rFonts w:asciiTheme="minorHAnsi" w:hAnsiTheme="minorHAnsi" w:cstheme="minorHAnsi"/>
          <w:sz w:val="22"/>
          <w:szCs w:val="22"/>
        </w:rPr>
        <w:t xml:space="preserve">. </w:t>
      </w:r>
      <w:r w:rsidR="001733E6" w:rsidRPr="005C69DA">
        <w:rPr>
          <w:rFonts w:asciiTheme="minorHAnsi" w:hAnsiTheme="minorHAnsi" w:cstheme="minorHAnsi"/>
          <w:sz w:val="22"/>
          <w:szCs w:val="22"/>
        </w:rPr>
        <w:t xml:space="preserve"> On Saturdays, the meeting room and the study room may only be rented for private parties from 11 a.m. to 3 p.m.</w:t>
      </w:r>
      <w:r w:rsidRPr="005C69DA">
        <w:rPr>
          <w:rFonts w:asciiTheme="minorHAnsi" w:hAnsiTheme="minorHAnsi" w:cstheme="minorHAnsi"/>
          <w:sz w:val="22"/>
          <w:szCs w:val="22"/>
        </w:rPr>
        <w:t xml:space="preserve"> </w:t>
      </w:r>
      <w:r w:rsidR="001733E6" w:rsidRPr="005C69DA">
        <w:rPr>
          <w:rFonts w:asciiTheme="minorHAnsi" w:hAnsiTheme="minorHAnsi" w:cstheme="minorHAnsi"/>
          <w:sz w:val="22"/>
          <w:szCs w:val="22"/>
        </w:rPr>
        <w:t xml:space="preserve">No rentals for private parties </w:t>
      </w:r>
      <w:r w:rsidR="00DE1073" w:rsidRPr="005C69DA">
        <w:rPr>
          <w:rFonts w:asciiTheme="minorHAnsi" w:hAnsiTheme="minorHAnsi" w:cstheme="minorHAnsi"/>
          <w:sz w:val="22"/>
          <w:szCs w:val="22"/>
        </w:rPr>
        <w:t>will</w:t>
      </w:r>
      <w:r w:rsidR="001733E6" w:rsidRPr="005C69DA">
        <w:rPr>
          <w:rFonts w:asciiTheme="minorHAnsi" w:hAnsiTheme="minorHAnsi" w:cstheme="minorHAnsi"/>
          <w:sz w:val="22"/>
          <w:szCs w:val="22"/>
        </w:rPr>
        <w:t xml:space="preserve"> be made on Sundays. </w:t>
      </w:r>
      <w:r w:rsidRPr="005C69DA">
        <w:rPr>
          <w:rFonts w:asciiTheme="minorHAnsi" w:hAnsiTheme="minorHAnsi" w:cstheme="minorHAnsi"/>
          <w:sz w:val="22"/>
          <w:szCs w:val="22"/>
        </w:rPr>
        <w:t>Any meetings requiring the use of the meeting room outside of normal library hours must receive the approval of the Director.  All bookings shall be made in advance by a responsible person (over age 18).  No standing reservations will be accepted.</w:t>
      </w:r>
    </w:p>
    <w:bookmarkEnd w:id="3"/>
    <w:p w14:paraId="2B5331EF" w14:textId="77777777" w:rsidR="00AD4745" w:rsidRPr="005C69DA" w:rsidRDefault="00AD4745" w:rsidP="00B14942">
      <w:pPr>
        <w:rPr>
          <w:rFonts w:asciiTheme="minorHAnsi" w:hAnsiTheme="minorHAnsi" w:cstheme="minorHAnsi"/>
          <w:sz w:val="22"/>
          <w:szCs w:val="22"/>
        </w:rPr>
      </w:pPr>
    </w:p>
    <w:p w14:paraId="31AF67B4" w14:textId="4A133706" w:rsidR="00AD4745" w:rsidRPr="005C69DA" w:rsidRDefault="00AD4745" w:rsidP="00B14942">
      <w:pPr>
        <w:numPr>
          <w:ilvl w:val="0"/>
          <w:numId w:val="6"/>
        </w:numPr>
        <w:ind w:left="1080"/>
        <w:rPr>
          <w:rFonts w:asciiTheme="minorHAnsi" w:hAnsiTheme="minorHAnsi" w:cstheme="minorHAnsi"/>
          <w:i/>
          <w:color w:val="000000"/>
          <w:sz w:val="22"/>
          <w:szCs w:val="22"/>
          <w:u w:val="single"/>
        </w:rPr>
      </w:pPr>
      <w:bookmarkStart w:id="4" w:name="_Hlk81385405"/>
      <w:r w:rsidRPr="005C69DA">
        <w:rPr>
          <w:rFonts w:asciiTheme="minorHAnsi" w:hAnsiTheme="minorHAnsi" w:cstheme="minorHAnsi"/>
          <w:sz w:val="22"/>
          <w:szCs w:val="22"/>
        </w:rPr>
        <w:t xml:space="preserve">There is a $50.00 custodial deposit </w:t>
      </w:r>
      <w:r w:rsidRPr="005C69DA">
        <w:rPr>
          <w:rFonts w:asciiTheme="minorHAnsi" w:hAnsiTheme="minorHAnsi" w:cstheme="minorHAnsi"/>
          <w:i/>
          <w:sz w:val="22"/>
          <w:szCs w:val="22"/>
        </w:rPr>
        <w:t>regardless of the classification of the entity</w:t>
      </w:r>
      <w:r w:rsidRPr="005C69DA">
        <w:rPr>
          <w:rFonts w:asciiTheme="minorHAnsi" w:hAnsiTheme="minorHAnsi" w:cstheme="minorHAnsi"/>
          <w:sz w:val="22"/>
          <w:szCs w:val="22"/>
        </w:rPr>
        <w:t xml:space="preserve">, in addition to any rental fee, required for any serving of food or drink in the meeting room. Library kitchenette facilities are available for light refreshments in connection with meeting room. </w:t>
      </w:r>
      <w:r w:rsidRPr="005C69DA">
        <w:rPr>
          <w:rFonts w:asciiTheme="minorHAnsi" w:hAnsiTheme="minorHAnsi" w:cstheme="minorHAnsi"/>
          <w:color w:val="000000"/>
          <w:sz w:val="22"/>
          <w:szCs w:val="22"/>
        </w:rPr>
        <w:t xml:space="preserve"> Food is prohibited in the study room. Patrons may have non-alcoholic beverages in the study room </w:t>
      </w:r>
      <w:r w:rsidR="00470E2B" w:rsidRPr="005C69DA">
        <w:rPr>
          <w:rFonts w:asciiTheme="minorHAnsi" w:hAnsiTheme="minorHAnsi" w:cstheme="minorHAnsi"/>
          <w:color w:val="000000"/>
          <w:sz w:val="22"/>
          <w:szCs w:val="22"/>
        </w:rPr>
        <w:t>if</w:t>
      </w:r>
      <w:r w:rsidRPr="005C69DA">
        <w:rPr>
          <w:rFonts w:asciiTheme="minorHAnsi" w:hAnsiTheme="minorHAnsi" w:cstheme="minorHAnsi"/>
          <w:color w:val="000000"/>
          <w:sz w:val="22"/>
          <w:szCs w:val="22"/>
        </w:rPr>
        <w:t xml:space="preserve"> the </w:t>
      </w:r>
      <w:r w:rsidRPr="005C69DA">
        <w:rPr>
          <w:rFonts w:asciiTheme="minorHAnsi" w:hAnsiTheme="minorHAnsi" w:cstheme="minorHAnsi"/>
          <w:i/>
          <w:color w:val="000000"/>
          <w:sz w:val="22"/>
          <w:szCs w:val="22"/>
          <w:u w:val="single"/>
        </w:rPr>
        <w:t>containers have lids.</w:t>
      </w:r>
      <w:r w:rsidR="00DE1073" w:rsidRPr="005C69DA">
        <w:rPr>
          <w:rFonts w:asciiTheme="minorHAnsi" w:hAnsiTheme="minorHAnsi" w:cstheme="minorHAnsi"/>
          <w:i/>
          <w:color w:val="000000"/>
          <w:sz w:val="22"/>
          <w:szCs w:val="22"/>
        </w:rPr>
        <w:t xml:space="preserve">  </w:t>
      </w:r>
      <w:r w:rsidRPr="005C69DA">
        <w:rPr>
          <w:rFonts w:asciiTheme="minorHAnsi" w:hAnsiTheme="minorHAnsi" w:cstheme="minorHAnsi"/>
          <w:color w:val="000000"/>
          <w:sz w:val="22"/>
          <w:szCs w:val="22"/>
        </w:rPr>
        <w:t>The $50.00 custodial deposit will be returned once the room has been inspected by a library staff member and has been deemed to be in its original condition.</w:t>
      </w:r>
    </w:p>
    <w:bookmarkEnd w:id="4"/>
    <w:p w14:paraId="312A41FA" w14:textId="77777777" w:rsidR="00AD4745" w:rsidRPr="005C69DA" w:rsidRDefault="00AD4745" w:rsidP="00B14942">
      <w:pPr>
        <w:pStyle w:val="ListParagraph"/>
        <w:ind w:left="0"/>
        <w:rPr>
          <w:rFonts w:asciiTheme="minorHAnsi" w:hAnsiTheme="minorHAnsi" w:cstheme="minorHAnsi"/>
          <w:i/>
          <w:color w:val="000000"/>
          <w:sz w:val="22"/>
          <w:szCs w:val="22"/>
          <w:u w:val="single"/>
        </w:rPr>
      </w:pPr>
    </w:p>
    <w:p w14:paraId="3D31E8A4" w14:textId="77777777" w:rsidR="00AD4745" w:rsidRPr="005C69DA" w:rsidRDefault="00AD4745" w:rsidP="00B14942">
      <w:pPr>
        <w:numPr>
          <w:ilvl w:val="0"/>
          <w:numId w:val="6"/>
        </w:numPr>
        <w:ind w:left="1080"/>
        <w:rPr>
          <w:rFonts w:asciiTheme="minorHAnsi" w:hAnsiTheme="minorHAnsi" w:cstheme="minorHAnsi"/>
          <w:color w:val="000000"/>
          <w:sz w:val="22"/>
          <w:szCs w:val="22"/>
        </w:rPr>
      </w:pPr>
      <w:bookmarkStart w:id="5" w:name="_Hlk81385445"/>
      <w:r w:rsidRPr="005C69DA">
        <w:rPr>
          <w:rFonts w:asciiTheme="minorHAnsi" w:hAnsiTheme="minorHAnsi" w:cstheme="minorHAnsi"/>
          <w:color w:val="000000"/>
          <w:sz w:val="22"/>
          <w:szCs w:val="22"/>
        </w:rPr>
        <w:lastRenderedPageBreak/>
        <w:t>All rooms are set in a standard room set-up and groups are responsible for returning the room to the standard set-up.  Groups will be charged for labor and materials to cover the cost of resetting the room, damage to the room or library equipment, or extraordinary room clean up that result from use.</w:t>
      </w:r>
    </w:p>
    <w:bookmarkEnd w:id="5"/>
    <w:p w14:paraId="3EB6A6BB" w14:textId="77777777" w:rsidR="00AD4745" w:rsidRPr="005C69DA" w:rsidRDefault="00AD4745" w:rsidP="00B14942">
      <w:pPr>
        <w:rPr>
          <w:rFonts w:asciiTheme="minorHAnsi" w:hAnsiTheme="minorHAnsi" w:cstheme="minorHAnsi"/>
          <w:sz w:val="22"/>
          <w:szCs w:val="22"/>
        </w:rPr>
      </w:pPr>
    </w:p>
    <w:p w14:paraId="002734E5" w14:textId="66078AC3" w:rsidR="00AD4745" w:rsidRPr="005C69DA" w:rsidRDefault="00AD4745" w:rsidP="00B14942">
      <w:pPr>
        <w:numPr>
          <w:ilvl w:val="0"/>
          <w:numId w:val="6"/>
        </w:numPr>
        <w:ind w:left="1080"/>
        <w:rPr>
          <w:rFonts w:asciiTheme="minorHAnsi" w:hAnsiTheme="minorHAnsi" w:cstheme="minorHAnsi"/>
          <w:sz w:val="22"/>
          <w:szCs w:val="22"/>
        </w:rPr>
      </w:pPr>
      <w:bookmarkStart w:id="6" w:name="_Hlk81385498"/>
      <w:r w:rsidRPr="005C69DA">
        <w:rPr>
          <w:rFonts w:asciiTheme="minorHAnsi" w:hAnsiTheme="minorHAnsi" w:cstheme="minorHAnsi"/>
          <w:sz w:val="22"/>
          <w:szCs w:val="22"/>
        </w:rPr>
        <w:t>The library will not care for, nor store any material for groups using the room.</w:t>
      </w:r>
      <w:r w:rsidR="00394628" w:rsidRPr="005C69DA">
        <w:rPr>
          <w:rFonts w:asciiTheme="minorHAnsi" w:hAnsiTheme="minorHAnsi" w:cstheme="minorHAnsi"/>
          <w:sz w:val="22"/>
          <w:szCs w:val="22"/>
        </w:rPr>
        <w:t xml:space="preserve"> The </w:t>
      </w:r>
      <w:proofErr w:type="gramStart"/>
      <w:r w:rsidR="00394628" w:rsidRPr="005C69DA">
        <w:rPr>
          <w:rFonts w:asciiTheme="minorHAnsi" w:hAnsiTheme="minorHAnsi" w:cstheme="minorHAnsi"/>
          <w:sz w:val="22"/>
          <w:szCs w:val="22"/>
        </w:rPr>
        <w:t>Library</w:t>
      </w:r>
      <w:proofErr w:type="gramEnd"/>
      <w:r w:rsidR="00394628" w:rsidRPr="005C69DA">
        <w:rPr>
          <w:rFonts w:asciiTheme="minorHAnsi" w:hAnsiTheme="minorHAnsi" w:cstheme="minorHAnsi"/>
          <w:sz w:val="22"/>
          <w:szCs w:val="22"/>
        </w:rPr>
        <w:t xml:space="preserve"> will not be responsible for theft or damage of equipment or material supplied by users.  This includes personal items.</w:t>
      </w:r>
    </w:p>
    <w:bookmarkEnd w:id="6"/>
    <w:p w14:paraId="7B24EA50" w14:textId="77777777" w:rsidR="00AD4745" w:rsidRPr="005C69DA" w:rsidRDefault="00AD4745" w:rsidP="00B14942">
      <w:pPr>
        <w:pStyle w:val="ListParagraph"/>
        <w:ind w:left="0"/>
        <w:rPr>
          <w:rFonts w:asciiTheme="minorHAnsi" w:hAnsiTheme="minorHAnsi" w:cstheme="minorHAnsi"/>
          <w:sz w:val="22"/>
          <w:szCs w:val="22"/>
        </w:rPr>
      </w:pPr>
    </w:p>
    <w:p w14:paraId="523DF6F3" w14:textId="058E96AE" w:rsidR="00AD4745" w:rsidRPr="00027370" w:rsidRDefault="00394628" w:rsidP="00B14942">
      <w:pPr>
        <w:numPr>
          <w:ilvl w:val="0"/>
          <w:numId w:val="6"/>
        </w:numPr>
        <w:ind w:left="1080"/>
        <w:rPr>
          <w:rFonts w:asciiTheme="minorHAnsi" w:hAnsiTheme="minorHAnsi" w:cstheme="minorHAnsi"/>
          <w:strike/>
          <w:sz w:val="22"/>
          <w:szCs w:val="22"/>
          <w:highlight w:val="yellow"/>
        </w:rPr>
      </w:pPr>
      <w:r w:rsidRPr="00027370">
        <w:rPr>
          <w:rFonts w:asciiTheme="minorHAnsi" w:hAnsiTheme="minorHAnsi" w:cstheme="minorHAnsi"/>
          <w:strike/>
          <w:sz w:val="22"/>
          <w:szCs w:val="22"/>
          <w:highlight w:val="yellow"/>
        </w:rPr>
        <w:t xml:space="preserve">Events must not be of a commercial nature, including transacting business or charging admittance fees </w:t>
      </w:r>
      <w:r w:rsidR="001733E6" w:rsidRPr="00027370">
        <w:rPr>
          <w:rFonts w:asciiTheme="minorHAnsi" w:hAnsiTheme="minorHAnsi" w:cstheme="minorHAnsi"/>
          <w:strike/>
          <w:sz w:val="22"/>
          <w:szCs w:val="22"/>
          <w:highlight w:val="yellow"/>
        </w:rPr>
        <w:t>except for</w:t>
      </w:r>
      <w:r w:rsidR="00AD4745" w:rsidRPr="00027370">
        <w:rPr>
          <w:rFonts w:asciiTheme="minorHAnsi" w:hAnsiTheme="minorHAnsi" w:cstheme="minorHAnsi"/>
          <w:strike/>
          <w:sz w:val="22"/>
          <w:szCs w:val="22"/>
          <w:highlight w:val="yellow"/>
        </w:rPr>
        <w:t xml:space="preserve"> author / book talk programs.</w:t>
      </w:r>
      <w:r w:rsidR="001733E6" w:rsidRPr="00027370">
        <w:rPr>
          <w:rFonts w:asciiTheme="minorHAnsi" w:hAnsiTheme="minorHAnsi" w:cstheme="minorHAnsi"/>
          <w:strike/>
          <w:sz w:val="22"/>
          <w:szCs w:val="22"/>
          <w:highlight w:val="yellow"/>
        </w:rPr>
        <w:t xml:space="preserve"> </w:t>
      </w:r>
    </w:p>
    <w:p w14:paraId="2E37A21E" w14:textId="77777777" w:rsidR="00AD4745" w:rsidRPr="005C69DA" w:rsidRDefault="00AD4745" w:rsidP="00B14942">
      <w:pPr>
        <w:rPr>
          <w:rFonts w:asciiTheme="minorHAnsi" w:hAnsiTheme="minorHAnsi" w:cstheme="minorHAnsi"/>
          <w:sz w:val="22"/>
          <w:szCs w:val="22"/>
        </w:rPr>
      </w:pPr>
    </w:p>
    <w:p w14:paraId="27532A92" w14:textId="5BE6153E" w:rsidR="00AD4745" w:rsidRPr="005C69DA" w:rsidRDefault="00823A24" w:rsidP="00B14942">
      <w:pPr>
        <w:numPr>
          <w:ilvl w:val="0"/>
          <w:numId w:val="6"/>
        </w:numPr>
        <w:ind w:left="1080"/>
        <w:rPr>
          <w:rFonts w:asciiTheme="minorHAnsi" w:hAnsiTheme="minorHAnsi" w:cstheme="minorHAnsi"/>
          <w:sz w:val="22"/>
          <w:szCs w:val="22"/>
        </w:rPr>
      </w:pPr>
      <w:bookmarkStart w:id="7" w:name="_Hlk81385553"/>
      <w:r w:rsidRPr="005C69DA">
        <w:rPr>
          <w:rFonts w:asciiTheme="minorHAnsi" w:hAnsiTheme="minorHAnsi" w:cstheme="minorHAnsi"/>
          <w:sz w:val="22"/>
          <w:szCs w:val="22"/>
        </w:rPr>
        <w:t xml:space="preserve">Attendance is limited to the posted room capacity, which can vary depending on the room arrangement.  </w:t>
      </w:r>
      <w:r w:rsidR="00DE1073" w:rsidRPr="005C69DA">
        <w:rPr>
          <w:rFonts w:asciiTheme="minorHAnsi" w:hAnsiTheme="minorHAnsi" w:cstheme="minorHAnsi"/>
          <w:sz w:val="22"/>
          <w:szCs w:val="22"/>
        </w:rPr>
        <w:t xml:space="preserve">The </w:t>
      </w:r>
      <w:proofErr w:type="gramStart"/>
      <w:r w:rsidRPr="005C69DA">
        <w:rPr>
          <w:rFonts w:asciiTheme="minorHAnsi" w:hAnsiTheme="minorHAnsi" w:cstheme="minorHAnsi"/>
          <w:sz w:val="22"/>
          <w:szCs w:val="22"/>
        </w:rPr>
        <w:t>Library</w:t>
      </w:r>
      <w:proofErr w:type="gramEnd"/>
      <w:r w:rsidRPr="005C69DA">
        <w:rPr>
          <w:rFonts w:asciiTheme="minorHAnsi" w:hAnsiTheme="minorHAnsi" w:cstheme="minorHAnsi"/>
          <w:sz w:val="22"/>
          <w:szCs w:val="22"/>
        </w:rPr>
        <w:t xml:space="preserve"> will terminate meetings, programs, or events with attendance that exceeds room capacity.</w:t>
      </w:r>
    </w:p>
    <w:bookmarkEnd w:id="7"/>
    <w:p w14:paraId="3C94FC6E" w14:textId="77777777" w:rsidR="00AD4745" w:rsidRPr="005C69DA" w:rsidRDefault="00AD4745" w:rsidP="00B14942">
      <w:pPr>
        <w:pStyle w:val="ListParagraph"/>
        <w:ind w:left="0"/>
        <w:rPr>
          <w:rFonts w:asciiTheme="minorHAnsi" w:hAnsiTheme="minorHAnsi" w:cstheme="minorHAnsi"/>
          <w:sz w:val="22"/>
          <w:szCs w:val="22"/>
        </w:rPr>
      </w:pPr>
    </w:p>
    <w:p w14:paraId="3AA4D630" w14:textId="0FF1AFFA" w:rsidR="00AD4745" w:rsidRPr="005C69DA" w:rsidRDefault="00AD4745" w:rsidP="00B14942">
      <w:pPr>
        <w:numPr>
          <w:ilvl w:val="0"/>
          <w:numId w:val="6"/>
        </w:numPr>
        <w:ind w:left="1080"/>
        <w:rPr>
          <w:rFonts w:asciiTheme="minorHAnsi" w:hAnsiTheme="minorHAnsi" w:cstheme="minorHAnsi"/>
          <w:sz w:val="22"/>
          <w:szCs w:val="22"/>
        </w:rPr>
      </w:pPr>
      <w:r w:rsidRPr="005C69DA">
        <w:rPr>
          <w:rFonts w:asciiTheme="minorHAnsi" w:hAnsiTheme="minorHAnsi" w:cstheme="minorHAnsi"/>
          <w:sz w:val="22"/>
          <w:szCs w:val="22"/>
        </w:rPr>
        <w:t xml:space="preserve">The Library’s </w:t>
      </w:r>
      <w:r w:rsidR="001733E6" w:rsidRPr="005C69DA">
        <w:rPr>
          <w:rFonts w:asciiTheme="minorHAnsi" w:hAnsiTheme="minorHAnsi" w:cstheme="minorHAnsi"/>
          <w:sz w:val="22"/>
          <w:szCs w:val="22"/>
        </w:rPr>
        <w:t xml:space="preserve">Conduct </w:t>
      </w:r>
      <w:r w:rsidRPr="005C69DA">
        <w:rPr>
          <w:rFonts w:asciiTheme="minorHAnsi" w:hAnsiTheme="minorHAnsi" w:cstheme="minorHAnsi"/>
          <w:sz w:val="22"/>
          <w:szCs w:val="22"/>
        </w:rPr>
        <w:t>Policy</w:t>
      </w:r>
      <w:r w:rsidR="00823A24" w:rsidRPr="005C69DA">
        <w:rPr>
          <w:rFonts w:asciiTheme="minorHAnsi" w:hAnsiTheme="minorHAnsi" w:cstheme="minorHAnsi"/>
          <w:sz w:val="22"/>
          <w:szCs w:val="22"/>
        </w:rPr>
        <w:t>, the Vulnerable Adult and Child Policy along with all other relevant policies</w:t>
      </w:r>
      <w:r w:rsidRPr="005C69DA">
        <w:rPr>
          <w:rFonts w:asciiTheme="minorHAnsi" w:hAnsiTheme="minorHAnsi" w:cstheme="minorHAnsi"/>
          <w:sz w:val="22"/>
          <w:szCs w:val="22"/>
        </w:rPr>
        <w:t xml:space="preserve"> appl</w:t>
      </w:r>
      <w:r w:rsidR="00823A24" w:rsidRPr="005C69DA">
        <w:rPr>
          <w:rFonts w:asciiTheme="minorHAnsi" w:hAnsiTheme="minorHAnsi" w:cstheme="minorHAnsi"/>
          <w:sz w:val="22"/>
          <w:szCs w:val="22"/>
        </w:rPr>
        <w:t>y</w:t>
      </w:r>
      <w:r w:rsidRPr="005C69DA">
        <w:rPr>
          <w:rFonts w:asciiTheme="minorHAnsi" w:hAnsiTheme="minorHAnsi" w:cstheme="minorHAnsi"/>
          <w:sz w:val="22"/>
          <w:szCs w:val="22"/>
        </w:rPr>
        <w:t xml:space="preserve"> to use of the meeting rooms.</w:t>
      </w:r>
    </w:p>
    <w:p w14:paraId="60B9BB30" w14:textId="77777777" w:rsidR="00AD4745" w:rsidRPr="005C69DA" w:rsidRDefault="00AD4745" w:rsidP="00B14942">
      <w:pPr>
        <w:rPr>
          <w:rFonts w:asciiTheme="minorHAnsi" w:hAnsiTheme="minorHAnsi" w:cstheme="minorHAnsi"/>
          <w:sz w:val="22"/>
          <w:szCs w:val="22"/>
        </w:rPr>
      </w:pPr>
    </w:p>
    <w:p w14:paraId="504F12C7" w14:textId="7368453C" w:rsidR="00AD4745" w:rsidRPr="005C69DA" w:rsidRDefault="00AD4745" w:rsidP="00B14942">
      <w:pPr>
        <w:numPr>
          <w:ilvl w:val="0"/>
          <w:numId w:val="6"/>
        </w:numPr>
        <w:ind w:left="1080"/>
        <w:rPr>
          <w:rFonts w:asciiTheme="minorHAnsi" w:hAnsiTheme="minorHAnsi" w:cstheme="minorHAnsi"/>
          <w:sz w:val="22"/>
          <w:szCs w:val="22"/>
        </w:rPr>
      </w:pPr>
      <w:bookmarkStart w:id="8" w:name="_Hlk81385772"/>
      <w:r w:rsidRPr="005C69DA">
        <w:rPr>
          <w:rFonts w:asciiTheme="minorHAnsi" w:hAnsiTheme="minorHAnsi" w:cstheme="minorHAnsi"/>
          <w:sz w:val="22"/>
          <w:szCs w:val="22"/>
        </w:rPr>
        <w:t>The library shall be notified if a cancellation becomes necessary.  Failure to cancel in advance of the meeting will cause forfeiture of any fees and may result in denial of future reservations.  No group may transfer use of the room to another group.</w:t>
      </w:r>
    </w:p>
    <w:bookmarkEnd w:id="8"/>
    <w:p w14:paraId="46FAD6DA" w14:textId="77777777" w:rsidR="00823A24" w:rsidRPr="005C69DA" w:rsidRDefault="00823A24" w:rsidP="00B14942">
      <w:pPr>
        <w:pStyle w:val="ListParagraph"/>
        <w:ind w:left="0"/>
        <w:rPr>
          <w:rFonts w:asciiTheme="minorHAnsi" w:hAnsiTheme="minorHAnsi" w:cstheme="minorHAnsi"/>
          <w:sz w:val="22"/>
          <w:szCs w:val="22"/>
        </w:rPr>
      </w:pPr>
    </w:p>
    <w:p w14:paraId="02350483" w14:textId="2D35C095" w:rsidR="00823A24" w:rsidRPr="005C69DA" w:rsidRDefault="00823A24" w:rsidP="00B14942">
      <w:pPr>
        <w:numPr>
          <w:ilvl w:val="0"/>
          <w:numId w:val="6"/>
        </w:numPr>
        <w:ind w:left="1080"/>
        <w:rPr>
          <w:rFonts w:asciiTheme="minorHAnsi" w:hAnsiTheme="minorHAnsi" w:cstheme="minorHAnsi"/>
          <w:sz w:val="22"/>
          <w:szCs w:val="22"/>
        </w:rPr>
      </w:pPr>
      <w:bookmarkStart w:id="9" w:name="_Hlk81385808"/>
      <w:r w:rsidRPr="005C69DA">
        <w:rPr>
          <w:rFonts w:asciiTheme="minorHAnsi" w:hAnsiTheme="minorHAnsi" w:cstheme="minorHAnsi"/>
          <w:sz w:val="22"/>
          <w:szCs w:val="22"/>
        </w:rPr>
        <w:t>Upon arrival, all groups must check in at the Circulation Des</w:t>
      </w:r>
      <w:r w:rsidR="00394628" w:rsidRPr="005C69DA">
        <w:rPr>
          <w:rFonts w:asciiTheme="minorHAnsi" w:hAnsiTheme="minorHAnsi" w:cstheme="minorHAnsi"/>
          <w:sz w:val="22"/>
          <w:szCs w:val="22"/>
        </w:rPr>
        <w:t>k</w:t>
      </w:r>
      <w:r w:rsidRPr="005C69DA">
        <w:rPr>
          <w:rFonts w:asciiTheme="minorHAnsi" w:hAnsiTheme="minorHAnsi" w:cstheme="minorHAnsi"/>
          <w:sz w:val="22"/>
          <w:szCs w:val="22"/>
        </w:rPr>
        <w:t>.  T</w:t>
      </w:r>
      <w:r w:rsidR="00394628" w:rsidRPr="005C69DA">
        <w:rPr>
          <w:rFonts w:asciiTheme="minorHAnsi" w:hAnsiTheme="minorHAnsi" w:cstheme="minorHAnsi"/>
          <w:sz w:val="22"/>
          <w:szCs w:val="22"/>
        </w:rPr>
        <w:t>h</w:t>
      </w:r>
      <w:r w:rsidRPr="005C69DA">
        <w:rPr>
          <w:rFonts w:asciiTheme="minorHAnsi" w:hAnsiTheme="minorHAnsi" w:cstheme="minorHAnsi"/>
          <w:sz w:val="22"/>
          <w:szCs w:val="22"/>
        </w:rPr>
        <w:t>e reserving adult must remain in the room throughout the reservation.</w:t>
      </w:r>
      <w:r w:rsidR="00394628" w:rsidRPr="005C69DA">
        <w:rPr>
          <w:rFonts w:asciiTheme="minorHAnsi" w:hAnsiTheme="minorHAnsi" w:cstheme="minorHAnsi"/>
          <w:sz w:val="22"/>
          <w:szCs w:val="22"/>
        </w:rPr>
        <w:t xml:space="preserve">  The room will be inspected by Library staff and person reserving the room for condition at the end of the reservation time. </w:t>
      </w:r>
    </w:p>
    <w:bookmarkEnd w:id="9"/>
    <w:p w14:paraId="04903D2E" w14:textId="77777777" w:rsidR="00AD4745" w:rsidRPr="005C69DA" w:rsidRDefault="00AD4745" w:rsidP="00B14942">
      <w:pPr>
        <w:rPr>
          <w:rFonts w:asciiTheme="minorHAnsi" w:hAnsiTheme="minorHAnsi" w:cstheme="minorHAnsi"/>
          <w:sz w:val="22"/>
          <w:szCs w:val="22"/>
        </w:rPr>
      </w:pPr>
    </w:p>
    <w:p w14:paraId="2C87BBDE" w14:textId="39415E6B" w:rsidR="00AD4745" w:rsidRPr="005C69DA" w:rsidRDefault="00AD4745" w:rsidP="00B14942">
      <w:pPr>
        <w:numPr>
          <w:ilvl w:val="0"/>
          <w:numId w:val="6"/>
        </w:numPr>
        <w:ind w:left="1080"/>
        <w:rPr>
          <w:rFonts w:asciiTheme="minorHAnsi" w:hAnsiTheme="minorHAnsi" w:cstheme="minorHAnsi"/>
          <w:sz w:val="22"/>
          <w:szCs w:val="22"/>
        </w:rPr>
      </w:pPr>
      <w:r w:rsidRPr="005C69DA">
        <w:rPr>
          <w:rFonts w:asciiTheme="minorHAnsi" w:hAnsiTheme="minorHAnsi" w:cstheme="minorHAnsi"/>
          <w:sz w:val="22"/>
          <w:szCs w:val="22"/>
        </w:rPr>
        <w:t xml:space="preserve"> All entities using the meeting rooms must have the room cleaned, returned to standard set-up pattern, and staff checked </w:t>
      </w:r>
      <w:r w:rsidR="002C6A98" w:rsidRPr="005C69DA">
        <w:rPr>
          <w:rFonts w:asciiTheme="minorHAnsi" w:hAnsiTheme="minorHAnsi" w:cstheme="minorHAnsi"/>
          <w:sz w:val="22"/>
          <w:szCs w:val="22"/>
        </w:rPr>
        <w:t xml:space="preserve">at the end of the reservation </w:t>
      </w:r>
      <w:proofErr w:type="gramStart"/>
      <w:r w:rsidR="002C6A98" w:rsidRPr="005C69DA">
        <w:rPr>
          <w:rFonts w:asciiTheme="minorHAnsi" w:hAnsiTheme="minorHAnsi" w:cstheme="minorHAnsi"/>
          <w:sz w:val="22"/>
          <w:szCs w:val="22"/>
        </w:rPr>
        <w:t>time</w:t>
      </w:r>
      <w:proofErr w:type="gramEnd"/>
      <w:r w:rsidR="002C6A98" w:rsidRPr="005C69DA">
        <w:rPr>
          <w:rFonts w:asciiTheme="minorHAnsi" w:hAnsiTheme="minorHAnsi" w:cstheme="minorHAnsi"/>
          <w:sz w:val="22"/>
          <w:szCs w:val="22"/>
        </w:rPr>
        <w:t xml:space="preserve"> </w:t>
      </w:r>
      <w:r w:rsidRPr="005C69DA">
        <w:rPr>
          <w:rFonts w:asciiTheme="minorHAnsi" w:hAnsiTheme="minorHAnsi" w:cstheme="minorHAnsi"/>
          <w:sz w:val="22"/>
          <w:szCs w:val="22"/>
        </w:rPr>
        <w:t>or the entity will forfeit their $50 deposit.</w:t>
      </w:r>
      <w:r w:rsidR="002C6A98" w:rsidRPr="005C69DA">
        <w:rPr>
          <w:rFonts w:asciiTheme="minorHAnsi" w:hAnsiTheme="minorHAnsi" w:cstheme="minorHAnsi"/>
          <w:sz w:val="22"/>
          <w:szCs w:val="22"/>
        </w:rPr>
        <w:t xml:space="preserve"> </w:t>
      </w:r>
    </w:p>
    <w:p w14:paraId="1946D1A2" w14:textId="77777777" w:rsidR="00394628" w:rsidRPr="005C69DA" w:rsidRDefault="00394628" w:rsidP="00B14942">
      <w:pPr>
        <w:pStyle w:val="ListParagraph"/>
        <w:ind w:left="0"/>
        <w:rPr>
          <w:rFonts w:asciiTheme="minorHAnsi" w:hAnsiTheme="minorHAnsi" w:cstheme="minorHAnsi"/>
          <w:sz w:val="22"/>
          <w:szCs w:val="22"/>
        </w:rPr>
      </w:pPr>
    </w:p>
    <w:p w14:paraId="1998E2F0" w14:textId="391D13A2" w:rsidR="00394628" w:rsidRPr="005C69DA" w:rsidRDefault="00394628" w:rsidP="00B14942">
      <w:pPr>
        <w:numPr>
          <w:ilvl w:val="0"/>
          <w:numId w:val="6"/>
        </w:numPr>
        <w:ind w:left="1080"/>
        <w:rPr>
          <w:rFonts w:asciiTheme="minorHAnsi" w:hAnsiTheme="minorHAnsi" w:cstheme="minorHAnsi"/>
          <w:sz w:val="22"/>
          <w:szCs w:val="22"/>
        </w:rPr>
      </w:pPr>
      <w:bookmarkStart w:id="10" w:name="_Hlk81385858"/>
      <w:r w:rsidRPr="005C69DA">
        <w:rPr>
          <w:rFonts w:asciiTheme="minorHAnsi" w:hAnsiTheme="minorHAnsi" w:cstheme="minorHAnsi"/>
          <w:sz w:val="22"/>
          <w:szCs w:val="22"/>
        </w:rPr>
        <w:t>All Library audio-visual equipment used by the renters must be inspected by Library Staff at the end of the reservation time</w:t>
      </w:r>
      <w:r w:rsidR="00DE1073" w:rsidRPr="005C69DA">
        <w:rPr>
          <w:rFonts w:asciiTheme="minorHAnsi" w:hAnsiTheme="minorHAnsi" w:cstheme="minorHAnsi"/>
          <w:sz w:val="22"/>
          <w:szCs w:val="22"/>
        </w:rPr>
        <w:t xml:space="preserve"> to check its condition.</w:t>
      </w:r>
    </w:p>
    <w:bookmarkEnd w:id="10"/>
    <w:bookmarkEnd w:id="0"/>
    <w:p w14:paraId="6E3F094A" w14:textId="77777777" w:rsidR="00AD4745" w:rsidRPr="005C69DA" w:rsidRDefault="00AD4745" w:rsidP="005C69DA">
      <w:pPr>
        <w:rPr>
          <w:rFonts w:asciiTheme="minorHAnsi" w:hAnsiTheme="minorHAnsi" w:cstheme="minorHAnsi"/>
          <w:sz w:val="22"/>
          <w:szCs w:val="22"/>
        </w:rPr>
      </w:pPr>
    </w:p>
    <w:p w14:paraId="03544D54" w14:textId="2523ABF6" w:rsidR="00AD4745" w:rsidRDefault="00AD4745" w:rsidP="005C69DA">
      <w:pPr>
        <w:rPr>
          <w:rFonts w:asciiTheme="minorHAnsi" w:hAnsiTheme="minorHAnsi" w:cstheme="minorHAnsi"/>
          <w:sz w:val="22"/>
          <w:szCs w:val="22"/>
        </w:rPr>
      </w:pPr>
      <w:r w:rsidRPr="005C69DA">
        <w:rPr>
          <w:rFonts w:asciiTheme="minorHAnsi" w:hAnsiTheme="minorHAnsi" w:cstheme="minorHAnsi"/>
          <w:sz w:val="22"/>
          <w:szCs w:val="22"/>
        </w:rPr>
        <w:t xml:space="preserve">Reviewed </w:t>
      </w:r>
      <w:r w:rsidR="005C69DA">
        <w:rPr>
          <w:rFonts w:asciiTheme="minorHAnsi" w:hAnsiTheme="minorHAnsi" w:cstheme="minorHAnsi"/>
          <w:sz w:val="22"/>
          <w:szCs w:val="22"/>
        </w:rPr>
        <w:t xml:space="preserve">and Revised </w:t>
      </w:r>
      <w:r w:rsidR="001733E6" w:rsidRPr="005C69DA">
        <w:rPr>
          <w:rFonts w:asciiTheme="minorHAnsi" w:hAnsiTheme="minorHAnsi" w:cstheme="minorHAnsi"/>
          <w:sz w:val="22"/>
          <w:szCs w:val="22"/>
        </w:rPr>
        <w:t>May 2021</w:t>
      </w:r>
    </w:p>
    <w:p w14:paraId="6488CB6A" w14:textId="60E43DB3" w:rsidR="005F2FB0" w:rsidRDefault="005F2FB0" w:rsidP="005C69DA">
      <w:pPr>
        <w:rPr>
          <w:rFonts w:asciiTheme="minorHAnsi" w:hAnsiTheme="minorHAnsi" w:cstheme="minorHAnsi"/>
          <w:sz w:val="22"/>
          <w:szCs w:val="22"/>
        </w:rPr>
      </w:pPr>
    </w:p>
    <w:p w14:paraId="2F1FF770" w14:textId="146833DA" w:rsidR="005F2FB0" w:rsidRDefault="005F2FB0" w:rsidP="005C69DA">
      <w:pPr>
        <w:rPr>
          <w:rFonts w:asciiTheme="minorHAnsi" w:hAnsiTheme="minorHAnsi" w:cstheme="minorHAnsi"/>
          <w:sz w:val="22"/>
          <w:szCs w:val="22"/>
        </w:rPr>
      </w:pPr>
    </w:p>
    <w:p w14:paraId="7C9A001E" w14:textId="699E8F68" w:rsidR="005F2FB0" w:rsidRDefault="005F2FB0" w:rsidP="005C69DA">
      <w:pPr>
        <w:rPr>
          <w:rFonts w:asciiTheme="minorHAnsi" w:hAnsiTheme="minorHAnsi" w:cstheme="minorHAnsi"/>
          <w:sz w:val="22"/>
          <w:szCs w:val="22"/>
        </w:rPr>
      </w:pPr>
    </w:p>
    <w:p w14:paraId="02F06745" w14:textId="3B73E448" w:rsidR="005F2FB0" w:rsidRDefault="005F2FB0" w:rsidP="005C69DA">
      <w:pPr>
        <w:rPr>
          <w:rFonts w:asciiTheme="minorHAnsi" w:hAnsiTheme="minorHAnsi" w:cstheme="minorHAnsi"/>
          <w:sz w:val="22"/>
          <w:szCs w:val="22"/>
        </w:rPr>
      </w:pPr>
    </w:p>
    <w:p w14:paraId="68096CAE" w14:textId="6BB67965" w:rsidR="005F2FB0" w:rsidRDefault="005F2FB0" w:rsidP="005C69DA">
      <w:pPr>
        <w:rPr>
          <w:rFonts w:asciiTheme="minorHAnsi" w:hAnsiTheme="minorHAnsi" w:cstheme="minorHAnsi"/>
          <w:sz w:val="22"/>
          <w:szCs w:val="22"/>
        </w:rPr>
      </w:pPr>
    </w:p>
    <w:p w14:paraId="525C0469" w14:textId="6728903E" w:rsidR="005F2FB0" w:rsidRDefault="005F2FB0" w:rsidP="005C69DA">
      <w:pPr>
        <w:rPr>
          <w:rFonts w:asciiTheme="minorHAnsi" w:hAnsiTheme="minorHAnsi" w:cstheme="minorHAnsi"/>
          <w:sz w:val="22"/>
          <w:szCs w:val="22"/>
        </w:rPr>
      </w:pPr>
    </w:p>
    <w:p w14:paraId="1A3287EC" w14:textId="6586EE56" w:rsidR="005F2FB0" w:rsidRDefault="005F2FB0" w:rsidP="005C69DA">
      <w:pPr>
        <w:rPr>
          <w:rFonts w:asciiTheme="minorHAnsi" w:hAnsiTheme="minorHAnsi" w:cstheme="minorHAnsi"/>
          <w:sz w:val="22"/>
          <w:szCs w:val="22"/>
        </w:rPr>
      </w:pPr>
    </w:p>
    <w:p w14:paraId="04724CEF" w14:textId="2C77B8F7" w:rsidR="005F2FB0" w:rsidRDefault="005F2FB0" w:rsidP="005C69DA">
      <w:pPr>
        <w:rPr>
          <w:rFonts w:asciiTheme="minorHAnsi" w:hAnsiTheme="minorHAnsi" w:cstheme="minorHAnsi"/>
          <w:sz w:val="22"/>
          <w:szCs w:val="22"/>
        </w:rPr>
      </w:pPr>
    </w:p>
    <w:p w14:paraId="07FFB426" w14:textId="04B1E3C1" w:rsidR="005F2FB0" w:rsidRDefault="005F2FB0" w:rsidP="005C69DA">
      <w:pPr>
        <w:rPr>
          <w:rFonts w:asciiTheme="minorHAnsi" w:hAnsiTheme="minorHAnsi" w:cstheme="minorHAnsi"/>
          <w:sz w:val="22"/>
          <w:szCs w:val="22"/>
        </w:rPr>
      </w:pPr>
    </w:p>
    <w:p w14:paraId="377B0CA0" w14:textId="1109F996" w:rsidR="005F2FB0" w:rsidRDefault="005F2FB0" w:rsidP="005C69DA">
      <w:pPr>
        <w:rPr>
          <w:rFonts w:asciiTheme="minorHAnsi" w:hAnsiTheme="minorHAnsi" w:cstheme="minorHAnsi"/>
          <w:sz w:val="22"/>
          <w:szCs w:val="22"/>
        </w:rPr>
      </w:pPr>
    </w:p>
    <w:bookmarkEnd w:id="1"/>
    <w:p w14:paraId="62585D9F" w14:textId="77777777" w:rsidR="005F2FB0" w:rsidRPr="005C69DA" w:rsidRDefault="005F2FB0" w:rsidP="005C69DA">
      <w:pPr>
        <w:rPr>
          <w:rFonts w:asciiTheme="minorHAnsi" w:hAnsiTheme="minorHAnsi" w:cstheme="minorHAnsi"/>
          <w:sz w:val="22"/>
          <w:szCs w:val="22"/>
        </w:rPr>
      </w:pPr>
    </w:p>
    <w:sectPr w:rsidR="005F2FB0" w:rsidRPr="005C6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433FD"/>
    <w:multiLevelType w:val="hybridMultilevel"/>
    <w:tmpl w:val="3FBC79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B82FC3"/>
    <w:multiLevelType w:val="hybridMultilevel"/>
    <w:tmpl w:val="AB72C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B812973"/>
    <w:multiLevelType w:val="hybridMultilevel"/>
    <w:tmpl w:val="91225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76E1557"/>
    <w:multiLevelType w:val="hybridMultilevel"/>
    <w:tmpl w:val="B8005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71984">
    <w:abstractNumId w:val="0"/>
  </w:num>
  <w:num w:numId="2" w16cid:durableId="325594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359704">
    <w:abstractNumId w:val="1"/>
  </w:num>
  <w:num w:numId="4" w16cid:durableId="1251088829">
    <w:abstractNumId w:val="5"/>
  </w:num>
  <w:num w:numId="5" w16cid:durableId="1421684335">
    <w:abstractNumId w:val="2"/>
  </w:num>
  <w:num w:numId="6" w16cid:durableId="929580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45"/>
    <w:rsid w:val="00027370"/>
    <w:rsid w:val="00087EA7"/>
    <w:rsid w:val="001733E6"/>
    <w:rsid w:val="00235B23"/>
    <w:rsid w:val="002C6A98"/>
    <w:rsid w:val="00394628"/>
    <w:rsid w:val="003C7808"/>
    <w:rsid w:val="00470E2B"/>
    <w:rsid w:val="005C69DA"/>
    <w:rsid w:val="005F2FB0"/>
    <w:rsid w:val="006378F0"/>
    <w:rsid w:val="00767C12"/>
    <w:rsid w:val="00823A24"/>
    <w:rsid w:val="00876A81"/>
    <w:rsid w:val="00AD4745"/>
    <w:rsid w:val="00B14942"/>
    <w:rsid w:val="00B253E1"/>
    <w:rsid w:val="00B451C6"/>
    <w:rsid w:val="00C82D3F"/>
    <w:rsid w:val="00DE1073"/>
    <w:rsid w:val="00FA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9F56D"/>
  <w15:chartTrackingRefBased/>
  <w15:docId w15:val="{F4F81D7A-0567-4AE1-8944-634A8C95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45"/>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7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633105">
      <w:bodyDiv w:val="1"/>
      <w:marLeft w:val="0"/>
      <w:marRight w:val="0"/>
      <w:marTop w:val="0"/>
      <w:marBottom w:val="0"/>
      <w:divBdr>
        <w:top w:val="none" w:sz="0" w:space="0" w:color="auto"/>
        <w:left w:val="none" w:sz="0" w:space="0" w:color="auto"/>
        <w:bottom w:val="none" w:sz="0" w:space="0" w:color="auto"/>
        <w:right w:val="none" w:sz="0" w:space="0" w:color="auto"/>
      </w:divBdr>
    </w:div>
    <w:div w:id="3226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828</Words>
  <Characters>4198</Characters>
  <Application>Microsoft Office Word</Application>
  <DocSecurity>0</DocSecurity>
  <Lines>92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3</cp:revision>
  <cp:lastPrinted>2021-05-03T16:07:00Z</cp:lastPrinted>
  <dcterms:created xsi:type="dcterms:W3CDTF">2022-01-27T21:41:00Z</dcterms:created>
  <dcterms:modified xsi:type="dcterms:W3CDTF">2024-03-28T14:49:00Z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78ef73f864f854eec2d498cf711ebf56b79ce72f693e865105bdccde291adfe4</vt:lpwstr>
  </property>
</Properties>
</file>